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67" w:rsidRDefault="00E65867" w:rsidP="00EB4CE9">
      <w:pPr>
        <w:jc w:val="center"/>
        <w:rPr>
          <w:rFonts w:ascii="Times New Roman" w:hAnsi="Times New Roman" w:cs="Times New Roman"/>
          <w:b/>
          <w:sz w:val="24"/>
          <w:szCs w:val="24"/>
        </w:rPr>
      </w:pPr>
      <w:r w:rsidRPr="00E65867">
        <w:rPr>
          <w:rFonts w:ascii="Times New Roman" w:hAnsi="Times New Roman" w:cs="Times New Roman"/>
          <w:b/>
          <w:sz w:val="24"/>
          <w:szCs w:val="24"/>
        </w:rPr>
        <w:t>Digital SAJR: The web and more</w:t>
      </w:r>
    </w:p>
    <w:p w:rsidR="00EB4CE9" w:rsidRDefault="00E65867">
      <w:pPr>
        <w:rPr>
          <w:rFonts w:ascii="Times New Roman" w:hAnsi="Times New Roman" w:cs="Times New Roman"/>
          <w:sz w:val="24"/>
          <w:szCs w:val="24"/>
        </w:rPr>
      </w:pPr>
      <w:r>
        <w:rPr>
          <w:rFonts w:ascii="Times New Roman" w:hAnsi="Times New Roman" w:cs="Times New Roman"/>
          <w:sz w:val="24"/>
          <w:szCs w:val="24"/>
        </w:rPr>
        <w:t xml:space="preserve">The switch of SAJR to a fully online journal has been </w:t>
      </w:r>
      <w:r w:rsidR="00DC3AFF">
        <w:rPr>
          <w:rFonts w:ascii="Times New Roman" w:hAnsi="Times New Roman" w:cs="Times New Roman"/>
          <w:sz w:val="24"/>
          <w:szCs w:val="24"/>
        </w:rPr>
        <w:t xml:space="preserve">most </w:t>
      </w:r>
      <w:r>
        <w:rPr>
          <w:rFonts w:ascii="Times New Roman" w:hAnsi="Times New Roman" w:cs="Times New Roman"/>
          <w:sz w:val="24"/>
          <w:szCs w:val="24"/>
        </w:rPr>
        <w:t xml:space="preserve">successfully managed by Jan </w:t>
      </w:r>
      <w:proofErr w:type="spellStart"/>
      <w:r>
        <w:rPr>
          <w:rFonts w:ascii="Times New Roman" w:hAnsi="Times New Roman" w:cs="Times New Roman"/>
          <w:sz w:val="24"/>
          <w:szCs w:val="24"/>
        </w:rPr>
        <w:t>Lotz</w:t>
      </w:r>
      <w:proofErr w:type="spellEnd"/>
      <w:r>
        <w:rPr>
          <w:rFonts w:ascii="Times New Roman" w:hAnsi="Times New Roman" w:cs="Times New Roman"/>
          <w:sz w:val="24"/>
          <w:szCs w:val="24"/>
        </w:rPr>
        <w:t xml:space="preserve">, editor of the journal. In his editorial of April 2008 he explained the process of </w:t>
      </w:r>
      <w:r w:rsidR="00EB4CE9">
        <w:rPr>
          <w:rFonts w:ascii="Times New Roman" w:hAnsi="Times New Roman" w:cs="Times New Roman"/>
          <w:sz w:val="24"/>
          <w:szCs w:val="24"/>
        </w:rPr>
        <w:t>readers, authors and others accessing the SAJR in this format</w:t>
      </w:r>
      <w:r w:rsidR="007365A0">
        <w:rPr>
          <w:rFonts w:ascii="Times New Roman" w:hAnsi="Times New Roman" w:cs="Times New Roman"/>
          <w:sz w:val="24"/>
          <w:szCs w:val="24"/>
        </w:rPr>
        <w:t xml:space="preserve"> via </w:t>
      </w:r>
      <w:hyperlink r:id="rId4" w:history="1">
        <w:r w:rsidR="007365A0" w:rsidRPr="00BB3C7C">
          <w:rPr>
            <w:rStyle w:val="Hyperlink"/>
            <w:rFonts w:ascii="Times New Roman" w:hAnsi="Times New Roman" w:cs="Times New Roman"/>
            <w:sz w:val="24"/>
            <w:szCs w:val="24"/>
          </w:rPr>
          <w:t>www.sajr.org.za</w:t>
        </w:r>
      </w:hyperlink>
      <w:r w:rsidR="007365A0">
        <w:rPr>
          <w:rFonts w:ascii="Times New Roman" w:hAnsi="Times New Roman" w:cs="Times New Roman"/>
          <w:sz w:val="24"/>
          <w:szCs w:val="24"/>
        </w:rPr>
        <w:t xml:space="preserve"> </w:t>
      </w:r>
      <w:r w:rsidR="00EB4CE9">
        <w:rPr>
          <w:rFonts w:ascii="Times New Roman" w:hAnsi="Times New Roman" w:cs="Times New Roman"/>
          <w:sz w:val="24"/>
          <w:szCs w:val="24"/>
        </w:rPr>
        <w:t>He promised that CPD would also be available for members. How has this shaped up some 18 months later?</w:t>
      </w:r>
    </w:p>
    <w:p w:rsidR="007365A0" w:rsidRDefault="00DC3AFF">
      <w:pPr>
        <w:rPr>
          <w:rFonts w:ascii="Times New Roman" w:hAnsi="Times New Roman" w:cs="Times New Roman"/>
          <w:sz w:val="24"/>
          <w:szCs w:val="24"/>
        </w:rPr>
      </w:pPr>
      <w:r>
        <w:rPr>
          <w:rFonts w:ascii="Times New Roman" w:hAnsi="Times New Roman" w:cs="Times New Roman"/>
          <w:sz w:val="24"/>
          <w:szCs w:val="24"/>
        </w:rPr>
        <w:t xml:space="preserve">Firstly the printed version of the journal caters for a few hundred readers, almost all who are in South Africa. However at the time of writing a check on the use of the </w:t>
      </w:r>
      <w:r w:rsidRPr="00737922">
        <w:rPr>
          <w:rFonts w:ascii="Times New Roman" w:hAnsi="Times New Roman" w:cs="Times New Roman"/>
          <w:i/>
          <w:sz w:val="24"/>
          <w:szCs w:val="24"/>
        </w:rPr>
        <w:t>website</w:t>
      </w:r>
      <w:r>
        <w:rPr>
          <w:rFonts w:ascii="Times New Roman" w:hAnsi="Times New Roman" w:cs="Times New Roman"/>
          <w:sz w:val="24"/>
          <w:szCs w:val="24"/>
        </w:rPr>
        <w:t xml:space="preserve"> showed that in the past month there had been 1190 visits from 62 countries </w:t>
      </w:r>
      <w:r w:rsidR="007365A0">
        <w:rPr>
          <w:rFonts w:ascii="Times New Roman" w:hAnsi="Times New Roman" w:cs="Times New Roman"/>
          <w:sz w:val="24"/>
          <w:szCs w:val="24"/>
        </w:rPr>
        <w:t xml:space="preserve">- </w:t>
      </w:r>
      <w:r>
        <w:rPr>
          <w:rFonts w:ascii="Times New Roman" w:hAnsi="Times New Roman" w:cs="Times New Roman"/>
          <w:sz w:val="24"/>
          <w:szCs w:val="24"/>
        </w:rPr>
        <w:t>and growing! The top users were South Africa (637), USA (182), UK (66), India (42), Australia (34), and Canada (31)</w:t>
      </w:r>
      <w:r w:rsidR="007365A0">
        <w:rPr>
          <w:rFonts w:ascii="Times New Roman" w:hAnsi="Times New Roman" w:cs="Times New Roman"/>
          <w:sz w:val="24"/>
          <w:szCs w:val="24"/>
        </w:rPr>
        <w:t xml:space="preserve">. </w:t>
      </w:r>
      <w:r w:rsidR="00737922">
        <w:rPr>
          <w:rFonts w:ascii="Times New Roman" w:hAnsi="Times New Roman" w:cs="Times New Roman"/>
          <w:sz w:val="24"/>
          <w:szCs w:val="24"/>
        </w:rPr>
        <w:t xml:space="preserve">Another advantage of the online process is that back issues can be accessed and items therein easily ‘searched’. </w:t>
      </w:r>
      <w:r w:rsidR="007365A0">
        <w:rPr>
          <w:rFonts w:ascii="Times New Roman" w:hAnsi="Times New Roman" w:cs="Times New Roman"/>
          <w:sz w:val="24"/>
          <w:szCs w:val="24"/>
        </w:rPr>
        <w:t>The pages per visit and time on site also indicate</w:t>
      </w:r>
      <w:r>
        <w:rPr>
          <w:rFonts w:ascii="Times New Roman" w:hAnsi="Times New Roman" w:cs="Times New Roman"/>
          <w:sz w:val="24"/>
          <w:szCs w:val="24"/>
        </w:rPr>
        <w:t xml:space="preserve"> that the SAJR is actively read online</w:t>
      </w:r>
      <w:r w:rsidR="007365A0">
        <w:rPr>
          <w:rFonts w:ascii="Times New Roman" w:hAnsi="Times New Roman" w:cs="Times New Roman"/>
          <w:sz w:val="24"/>
          <w:szCs w:val="24"/>
        </w:rPr>
        <w:t>, not merely searched and dropped</w:t>
      </w:r>
      <w:r>
        <w:rPr>
          <w:rFonts w:ascii="Times New Roman" w:hAnsi="Times New Roman" w:cs="Times New Roman"/>
          <w:sz w:val="24"/>
          <w:szCs w:val="24"/>
        </w:rPr>
        <w:t xml:space="preserve">. </w:t>
      </w:r>
      <w:r w:rsidR="007365A0">
        <w:rPr>
          <w:rFonts w:ascii="Times New Roman" w:hAnsi="Times New Roman" w:cs="Times New Roman"/>
          <w:sz w:val="24"/>
          <w:szCs w:val="24"/>
        </w:rPr>
        <w:t xml:space="preserve">The </w:t>
      </w:r>
      <w:r w:rsidR="00DA252D">
        <w:rPr>
          <w:rFonts w:ascii="Times New Roman" w:hAnsi="Times New Roman" w:cs="Times New Roman"/>
          <w:sz w:val="24"/>
          <w:szCs w:val="24"/>
        </w:rPr>
        <w:t xml:space="preserve">SAJR </w:t>
      </w:r>
      <w:r w:rsidR="007365A0">
        <w:rPr>
          <w:rFonts w:ascii="Times New Roman" w:hAnsi="Times New Roman" w:cs="Times New Roman"/>
          <w:sz w:val="24"/>
          <w:szCs w:val="24"/>
        </w:rPr>
        <w:t xml:space="preserve">CPD programme has joined the other journals </w:t>
      </w:r>
      <w:r w:rsidR="00C34F23">
        <w:rPr>
          <w:rFonts w:ascii="Times New Roman" w:hAnsi="Times New Roman" w:cs="Times New Roman"/>
          <w:sz w:val="24"/>
          <w:szCs w:val="24"/>
        </w:rPr>
        <w:t xml:space="preserve">and the South African Medicines Formulary in the Health and Medical Publishing Group </w:t>
      </w:r>
      <w:r w:rsidR="00737922">
        <w:rPr>
          <w:rFonts w:ascii="Times New Roman" w:hAnsi="Times New Roman" w:cs="Times New Roman"/>
          <w:sz w:val="24"/>
          <w:szCs w:val="24"/>
        </w:rPr>
        <w:t>(</w:t>
      </w:r>
      <w:r w:rsidR="00C34F23">
        <w:rPr>
          <w:rFonts w:ascii="Times New Roman" w:hAnsi="Times New Roman" w:cs="Times New Roman"/>
          <w:sz w:val="24"/>
          <w:szCs w:val="24"/>
        </w:rPr>
        <w:t>HMPG</w:t>
      </w:r>
      <w:r w:rsidR="00737922">
        <w:rPr>
          <w:rFonts w:ascii="Times New Roman" w:hAnsi="Times New Roman" w:cs="Times New Roman"/>
          <w:sz w:val="24"/>
          <w:szCs w:val="24"/>
        </w:rPr>
        <w:t xml:space="preserve">) </w:t>
      </w:r>
      <w:r w:rsidR="007365A0">
        <w:rPr>
          <w:rFonts w:ascii="Times New Roman" w:hAnsi="Times New Roman" w:cs="Times New Roman"/>
          <w:sz w:val="24"/>
          <w:szCs w:val="24"/>
        </w:rPr>
        <w:t>stable offering CPD</w:t>
      </w:r>
      <w:r w:rsidR="00C34F23">
        <w:rPr>
          <w:rFonts w:ascii="Times New Roman" w:hAnsi="Times New Roman" w:cs="Times New Roman"/>
          <w:sz w:val="24"/>
          <w:szCs w:val="24"/>
        </w:rPr>
        <w:t xml:space="preserve"> via </w:t>
      </w:r>
      <w:hyperlink r:id="rId5" w:history="1">
        <w:r w:rsidR="00C34F23" w:rsidRPr="00BB3C7C">
          <w:rPr>
            <w:rStyle w:val="Hyperlink"/>
            <w:rFonts w:ascii="Times New Roman" w:hAnsi="Times New Roman" w:cs="Times New Roman"/>
            <w:sz w:val="24"/>
            <w:szCs w:val="24"/>
          </w:rPr>
          <w:t>www.cpdjournals.org.za</w:t>
        </w:r>
      </w:hyperlink>
      <w:r w:rsidR="007365A0">
        <w:rPr>
          <w:rFonts w:ascii="Times New Roman" w:hAnsi="Times New Roman" w:cs="Times New Roman"/>
          <w:sz w:val="24"/>
          <w:szCs w:val="24"/>
        </w:rPr>
        <w:t xml:space="preserve">. </w:t>
      </w:r>
      <w:r w:rsidR="00C34F23">
        <w:rPr>
          <w:rFonts w:ascii="Times New Roman" w:hAnsi="Times New Roman" w:cs="Times New Roman"/>
          <w:sz w:val="24"/>
          <w:szCs w:val="24"/>
        </w:rPr>
        <w:t>M</w:t>
      </w:r>
      <w:r w:rsidR="00737922">
        <w:rPr>
          <w:rFonts w:ascii="Times New Roman" w:hAnsi="Times New Roman" w:cs="Times New Roman"/>
          <w:sz w:val="24"/>
          <w:szCs w:val="24"/>
        </w:rPr>
        <w:t xml:space="preserve">embers can also meet their CPD requirements in ‘ethics’ via the online journal South African Journal of Bioethics and Law </w:t>
      </w:r>
      <w:r w:rsidR="00C34F23">
        <w:rPr>
          <w:rFonts w:ascii="Times New Roman" w:hAnsi="Times New Roman" w:cs="Times New Roman"/>
          <w:sz w:val="24"/>
          <w:szCs w:val="24"/>
        </w:rPr>
        <w:t xml:space="preserve">accessed </w:t>
      </w:r>
      <w:r w:rsidR="00737922">
        <w:rPr>
          <w:rFonts w:ascii="Times New Roman" w:hAnsi="Times New Roman" w:cs="Times New Roman"/>
          <w:sz w:val="24"/>
          <w:szCs w:val="24"/>
        </w:rPr>
        <w:t xml:space="preserve">via </w:t>
      </w:r>
      <w:hyperlink r:id="rId6" w:history="1">
        <w:r w:rsidR="00DA252D" w:rsidRPr="00BB3C7C">
          <w:rPr>
            <w:rStyle w:val="Hyperlink"/>
            <w:rFonts w:ascii="Times New Roman" w:hAnsi="Times New Roman" w:cs="Times New Roman"/>
            <w:sz w:val="24"/>
            <w:szCs w:val="24"/>
          </w:rPr>
          <w:t>www.sajbl.org.za</w:t>
        </w:r>
      </w:hyperlink>
      <w:r w:rsidR="00DA252D">
        <w:rPr>
          <w:rFonts w:ascii="Times New Roman" w:hAnsi="Times New Roman" w:cs="Times New Roman"/>
          <w:sz w:val="24"/>
          <w:szCs w:val="24"/>
        </w:rPr>
        <w:t xml:space="preserve"> The CPD</w:t>
      </w:r>
      <w:r w:rsidR="007365A0">
        <w:rPr>
          <w:rFonts w:ascii="Times New Roman" w:hAnsi="Times New Roman" w:cs="Times New Roman"/>
          <w:sz w:val="24"/>
          <w:szCs w:val="24"/>
        </w:rPr>
        <w:t xml:space="preserve"> site now attracts over 3000 active users per month.</w:t>
      </w:r>
      <w:r w:rsidR="00EB4CE9">
        <w:rPr>
          <w:rFonts w:ascii="Times New Roman" w:hAnsi="Times New Roman" w:cs="Times New Roman"/>
          <w:sz w:val="24"/>
          <w:szCs w:val="24"/>
        </w:rPr>
        <w:t xml:space="preserve"> </w:t>
      </w:r>
    </w:p>
    <w:p w:rsidR="00DA252D" w:rsidRDefault="007365A0">
      <w:pPr>
        <w:rPr>
          <w:rFonts w:ascii="Times New Roman" w:hAnsi="Times New Roman" w:cs="Times New Roman"/>
          <w:sz w:val="24"/>
          <w:szCs w:val="24"/>
        </w:rPr>
      </w:pPr>
      <w:r>
        <w:rPr>
          <w:rFonts w:ascii="Times New Roman" w:hAnsi="Times New Roman" w:cs="Times New Roman"/>
          <w:sz w:val="24"/>
          <w:szCs w:val="24"/>
        </w:rPr>
        <w:t xml:space="preserve">As with the other journals in the stable the licensing agreement has been standardised allowing anyone to use material </w:t>
      </w:r>
      <w:r w:rsidR="00737922">
        <w:rPr>
          <w:rFonts w:ascii="Times New Roman" w:hAnsi="Times New Roman" w:cs="Times New Roman"/>
          <w:sz w:val="24"/>
          <w:szCs w:val="24"/>
        </w:rPr>
        <w:t xml:space="preserve">published in SAJR </w:t>
      </w:r>
      <w:r>
        <w:rPr>
          <w:rFonts w:ascii="Times New Roman" w:hAnsi="Times New Roman" w:cs="Times New Roman"/>
          <w:sz w:val="24"/>
          <w:szCs w:val="24"/>
        </w:rPr>
        <w:t xml:space="preserve">freely provided they attribute the origin and do not use it for commercial purposes. All of these developments will </w:t>
      </w:r>
      <w:r w:rsidR="00737922">
        <w:rPr>
          <w:rFonts w:ascii="Times New Roman" w:hAnsi="Times New Roman" w:cs="Times New Roman"/>
          <w:sz w:val="24"/>
          <w:szCs w:val="24"/>
        </w:rPr>
        <w:t xml:space="preserve">add to the stature of the journal and to its authors. Keeping up the quality and continuity of the journal is important to enable proceeding with the next step of getting local and international accreditation. </w:t>
      </w:r>
      <w:r>
        <w:rPr>
          <w:rFonts w:ascii="Times New Roman" w:hAnsi="Times New Roman" w:cs="Times New Roman"/>
          <w:sz w:val="24"/>
          <w:szCs w:val="24"/>
        </w:rPr>
        <w:t xml:space="preserve"> </w:t>
      </w:r>
    </w:p>
    <w:p w:rsidR="00DA252D" w:rsidRDefault="00DA252D">
      <w:pPr>
        <w:rPr>
          <w:rFonts w:ascii="Times New Roman" w:hAnsi="Times New Roman" w:cs="Times New Roman"/>
          <w:b/>
          <w:sz w:val="24"/>
          <w:szCs w:val="24"/>
        </w:rPr>
      </w:pPr>
      <w:r>
        <w:rPr>
          <w:rFonts w:ascii="Times New Roman" w:hAnsi="Times New Roman" w:cs="Times New Roman"/>
          <w:b/>
          <w:sz w:val="24"/>
          <w:szCs w:val="24"/>
        </w:rPr>
        <w:t>In this issue</w:t>
      </w:r>
    </w:p>
    <w:p w:rsidR="00E65867" w:rsidRDefault="00DA252D">
      <w:pPr>
        <w:rPr>
          <w:rFonts w:ascii="Times New Roman" w:hAnsi="Times New Roman" w:cs="Times New Roman"/>
          <w:sz w:val="24"/>
          <w:szCs w:val="24"/>
        </w:rPr>
      </w:pPr>
      <w:r w:rsidRPr="00DA252D">
        <w:rPr>
          <w:rFonts w:ascii="Times New Roman" w:hAnsi="Times New Roman" w:cs="Times New Roman"/>
          <w:sz w:val="24"/>
          <w:szCs w:val="24"/>
        </w:rPr>
        <w:t xml:space="preserve">The paper </w:t>
      </w:r>
      <w:r>
        <w:rPr>
          <w:rFonts w:ascii="Times New Roman" w:hAnsi="Times New Roman" w:cs="Times New Roman"/>
          <w:sz w:val="24"/>
          <w:szCs w:val="24"/>
        </w:rPr>
        <w:t xml:space="preserve">on </w:t>
      </w:r>
      <w:r w:rsidRPr="00DA08FE">
        <w:rPr>
          <w:rFonts w:ascii="Times New Roman" w:hAnsi="Times New Roman" w:cs="Times New Roman"/>
          <w:b/>
          <w:sz w:val="24"/>
          <w:szCs w:val="24"/>
        </w:rPr>
        <w:t>mammographic computer- aided diagnosis</w:t>
      </w:r>
      <w:r>
        <w:rPr>
          <w:rFonts w:ascii="Times New Roman" w:hAnsi="Times New Roman" w:cs="Times New Roman"/>
          <w:sz w:val="24"/>
          <w:szCs w:val="24"/>
        </w:rPr>
        <w:t xml:space="preserve"> by </w:t>
      </w:r>
      <w:proofErr w:type="spellStart"/>
      <w:r>
        <w:rPr>
          <w:rFonts w:ascii="Times New Roman" w:hAnsi="Times New Roman" w:cs="Times New Roman"/>
          <w:sz w:val="24"/>
          <w:szCs w:val="24"/>
        </w:rPr>
        <w:t>Padayachee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Alport</w:t>
      </w:r>
      <w:proofErr w:type="spellEnd"/>
      <w:r>
        <w:rPr>
          <w:rFonts w:ascii="Times New Roman" w:hAnsi="Times New Roman" w:cs="Times New Roman"/>
          <w:sz w:val="24"/>
          <w:szCs w:val="24"/>
        </w:rPr>
        <w:t xml:space="preserve"> (Departmen</w:t>
      </w:r>
      <w:r w:rsidR="00DA08FE">
        <w:rPr>
          <w:rFonts w:ascii="Times New Roman" w:hAnsi="Times New Roman" w:cs="Times New Roman"/>
          <w:sz w:val="24"/>
          <w:szCs w:val="24"/>
        </w:rPr>
        <w:t xml:space="preserve">t of physics, University of </w:t>
      </w:r>
      <w:r>
        <w:rPr>
          <w:rFonts w:ascii="Times New Roman" w:hAnsi="Times New Roman" w:cs="Times New Roman"/>
          <w:sz w:val="24"/>
          <w:szCs w:val="24"/>
        </w:rPr>
        <w:t xml:space="preserve">KwaZulu-Natal) and Rae (Department of Medical Physics, University of the Free State) is a reminder that radiology was founded by </w:t>
      </w:r>
      <w:r w:rsidR="00DA08FE">
        <w:rPr>
          <w:rFonts w:ascii="Times New Roman" w:hAnsi="Times New Roman" w:cs="Times New Roman"/>
          <w:sz w:val="24"/>
          <w:szCs w:val="24"/>
        </w:rPr>
        <w:t xml:space="preserve">Wilhelm Conrad </w:t>
      </w:r>
      <w:r>
        <w:rPr>
          <w:rFonts w:ascii="Times New Roman" w:hAnsi="Times New Roman" w:cs="Times New Roman"/>
          <w:sz w:val="24"/>
          <w:szCs w:val="24"/>
        </w:rPr>
        <w:t>Roentgen</w:t>
      </w:r>
      <w:r w:rsidR="00DA08FE">
        <w:rPr>
          <w:rFonts w:ascii="Times New Roman" w:hAnsi="Times New Roman" w:cs="Times New Roman"/>
          <w:sz w:val="24"/>
          <w:szCs w:val="24"/>
        </w:rPr>
        <w:t xml:space="preserve">, himself a physicist. </w:t>
      </w:r>
      <w:r w:rsidR="00E65867" w:rsidRPr="00DA252D">
        <w:rPr>
          <w:rFonts w:ascii="Times New Roman" w:hAnsi="Times New Roman" w:cs="Times New Roman"/>
          <w:sz w:val="24"/>
          <w:szCs w:val="24"/>
        </w:rPr>
        <w:t xml:space="preserve"> </w:t>
      </w:r>
      <w:r w:rsidR="00DA08FE">
        <w:rPr>
          <w:rFonts w:ascii="Times New Roman" w:hAnsi="Times New Roman" w:cs="Times New Roman"/>
          <w:sz w:val="24"/>
          <w:szCs w:val="24"/>
        </w:rPr>
        <w:t xml:space="preserve">Most of the major technical discoveries of radiology were made in the first few years after Roentgen’s discovery of X-rays until computerisation enabled the development of CT, MRI and modern ultrasound. Apart from the few major technical discoveries most changes have come from incremental improvements such as promised by this paper. </w:t>
      </w:r>
    </w:p>
    <w:p w:rsidR="00DA08FE" w:rsidRDefault="00DA08FE">
      <w:pPr>
        <w:rPr>
          <w:rFonts w:ascii="Times New Roman" w:hAnsi="Times New Roman" w:cs="Times New Roman"/>
          <w:sz w:val="24"/>
          <w:szCs w:val="24"/>
        </w:rPr>
      </w:pPr>
      <w:r>
        <w:rPr>
          <w:rFonts w:ascii="Times New Roman" w:hAnsi="Times New Roman" w:cs="Times New Roman"/>
          <w:sz w:val="24"/>
          <w:szCs w:val="24"/>
        </w:rPr>
        <w:t xml:space="preserve">A report on a patient with </w:t>
      </w:r>
      <w:proofErr w:type="spellStart"/>
      <w:r w:rsidR="00856248">
        <w:rPr>
          <w:rFonts w:ascii="Times New Roman" w:hAnsi="Times New Roman" w:cs="Times New Roman"/>
          <w:b/>
          <w:sz w:val="24"/>
          <w:szCs w:val="24"/>
        </w:rPr>
        <w:t>subclincal</w:t>
      </w:r>
      <w:proofErr w:type="spellEnd"/>
      <w:r w:rsidR="00856248">
        <w:rPr>
          <w:rFonts w:ascii="Times New Roman" w:hAnsi="Times New Roman" w:cs="Times New Roman"/>
          <w:b/>
          <w:sz w:val="24"/>
          <w:szCs w:val="24"/>
        </w:rPr>
        <w:t xml:space="preserve"> patent </w:t>
      </w:r>
      <w:proofErr w:type="spellStart"/>
      <w:r w:rsidR="00856248">
        <w:rPr>
          <w:rFonts w:ascii="Times New Roman" w:hAnsi="Times New Roman" w:cs="Times New Roman"/>
          <w:b/>
          <w:sz w:val="24"/>
          <w:szCs w:val="24"/>
        </w:rPr>
        <w:t>ductus</w:t>
      </w:r>
      <w:proofErr w:type="spellEnd"/>
      <w:r w:rsidR="00856248">
        <w:rPr>
          <w:rFonts w:ascii="Times New Roman" w:hAnsi="Times New Roman" w:cs="Times New Roman"/>
          <w:b/>
          <w:sz w:val="24"/>
          <w:szCs w:val="24"/>
        </w:rPr>
        <w:t xml:space="preserve"> </w:t>
      </w:r>
      <w:proofErr w:type="spellStart"/>
      <w:r w:rsidR="00856248">
        <w:rPr>
          <w:rFonts w:ascii="Times New Roman" w:hAnsi="Times New Roman" w:cs="Times New Roman"/>
          <w:b/>
          <w:sz w:val="24"/>
          <w:szCs w:val="24"/>
        </w:rPr>
        <w:t>ar</w:t>
      </w:r>
      <w:r>
        <w:rPr>
          <w:rFonts w:ascii="Times New Roman" w:hAnsi="Times New Roman" w:cs="Times New Roman"/>
          <w:b/>
          <w:sz w:val="24"/>
          <w:szCs w:val="24"/>
        </w:rPr>
        <w:t>teriosis</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by Reddy and colleagues provides a useful update on the investigations of this condition. </w:t>
      </w:r>
    </w:p>
    <w:p w:rsidR="00DA08FE" w:rsidRDefault="00DA08FE">
      <w:pPr>
        <w:rPr>
          <w:rFonts w:ascii="Times New Roman" w:hAnsi="Times New Roman" w:cs="Times New Roman"/>
          <w:sz w:val="24"/>
          <w:szCs w:val="24"/>
        </w:rPr>
      </w:pPr>
      <w:r>
        <w:rPr>
          <w:rFonts w:ascii="Times New Roman" w:hAnsi="Times New Roman" w:cs="Times New Roman"/>
          <w:sz w:val="24"/>
          <w:szCs w:val="24"/>
        </w:rPr>
        <w:t xml:space="preserve">From Australia Debra </w:t>
      </w:r>
      <w:proofErr w:type="spellStart"/>
      <w:r>
        <w:rPr>
          <w:rFonts w:ascii="Times New Roman" w:hAnsi="Times New Roman" w:cs="Times New Roman"/>
          <w:sz w:val="24"/>
          <w:szCs w:val="24"/>
        </w:rPr>
        <w:t>Meerkotter</w:t>
      </w:r>
      <w:proofErr w:type="spellEnd"/>
      <w:r>
        <w:rPr>
          <w:rFonts w:ascii="Times New Roman" w:hAnsi="Times New Roman" w:cs="Times New Roman"/>
          <w:sz w:val="24"/>
          <w:szCs w:val="24"/>
        </w:rPr>
        <w:t xml:space="preserve"> describes the importance of the </w:t>
      </w:r>
      <w:proofErr w:type="spellStart"/>
      <w:r>
        <w:rPr>
          <w:rFonts w:ascii="Times New Roman" w:hAnsi="Times New Roman" w:cs="Times New Roman"/>
          <w:b/>
          <w:sz w:val="24"/>
          <w:szCs w:val="24"/>
        </w:rPr>
        <w:t>sternalis</w:t>
      </w:r>
      <w:proofErr w:type="spellEnd"/>
      <w:r>
        <w:rPr>
          <w:rFonts w:ascii="Times New Roman" w:hAnsi="Times New Roman" w:cs="Times New Roman"/>
          <w:b/>
          <w:sz w:val="24"/>
          <w:szCs w:val="24"/>
        </w:rPr>
        <w:t xml:space="preserve"> muscle </w:t>
      </w:r>
      <w:r>
        <w:rPr>
          <w:rFonts w:ascii="Times New Roman" w:hAnsi="Times New Roman" w:cs="Times New Roman"/>
          <w:sz w:val="24"/>
          <w:szCs w:val="24"/>
        </w:rPr>
        <w:t>which is a normal anatomical variant seen in mammography.</w:t>
      </w:r>
    </w:p>
    <w:p w:rsidR="00C34F23" w:rsidRDefault="00C34F23">
      <w:pPr>
        <w:rPr>
          <w:rFonts w:ascii="Times New Roman" w:hAnsi="Times New Roman" w:cs="Times New Roman"/>
          <w:sz w:val="24"/>
          <w:szCs w:val="24"/>
        </w:rPr>
      </w:pPr>
      <w:r>
        <w:rPr>
          <w:rFonts w:ascii="Times New Roman" w:hAnsi="Times New Roman" w:cs="Times New Roman"/>
          <w:sz w:val="24"/>
          <w:szCs w:val="24"/>
        </w:rPr>
        <w:t>JP van Niekerk MD, FRCR</w:t>
      </w:r>
    </w:p>
    <w:p w:rsidR="00C34F23" w:rsidRPr="00DA08FE" w:rsidRDefault="00C34F23">
      <w:pPr>
        <w:rPr>
          <w:rFonts w:ascii="Times New Roman" w:hAnsi="Times New Roman" w:cs="Times New Roman"/>
          <w:sz w:val="24"/>
          <w:szCs w:val="24"/>
        </w:rPr>
      </w:pPr>
      <w:r>
        <w:rPr>
          <w:rFonts w:ascii="Times New Roman" w:hAnsi="Times New Roman" w:cs="Times New Roman"/>
          <w:sz w:val="24"/>
          <w:szCs w:val="24"/>
        </w:rPr>
        <w:t>HMPG Managing Editor</w:t>
      </w:r>
    </w:p>
    <w:p w:rsidR="00E65867" w:rsidRPr="00E65867" w:rsidRDefault="00E65867">
      <w:pPr>
        <w:rPr>
          <w:rFonts w:ascii="Times New Roman" w:hAnsi="Times New Roman" w:cs="Times New Roman"/>
          <w:b/>
          <w:sz w:val="24"/>
          <w:szCs w:val="24"/>
        </w:rPr>
      </w:pPr>
      <w:r>
        <w:rPr>
          <w:b/>
          <w:sz w:val="24"/>
          <w:szCs w:val="24"/>
        </w:rPr>
        <w:lastRenderedPageBreak/>
        <w:t xml:space="preserve"> </w:t>
      </w:r>
      <w:r w:rsidRPr="00E65867">
        <w:rPr>
          <w:b/>
          <w:sz w:val="24"/>
          <w:szCs w:val="24"/>
        </w:rPr>
        <w:t xml:space="preserve"> </w:t>
      </w:r>
    </w:p>
    <w:sectPr w:rsidR="00E65867" w:rsidRPr="00E65867" w:rsidSect="00C22B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rsids>
    <w:rsidRoot w:val="00E65867"/>
    <w:rsid w:val="007365A0"/>
    <w:rsid w:val="00737922"/>
    <w:rsid w:val="00856248"/>
    <w:rsid w:val="00C22BF5"/>
    <w:rsid w:val="00C34F23"/>
    <w:rsid w:val="00DA08FE"/>
    <w:rsid w:val="00DA252D"/>
    <w:rsid w:val="00DC3AFF"/>
    <w:rsid w:val="00E65867"/>
    <w:rsid w:val="00EB4CE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jbl.org.za" TargetMode="External"/><Relationship Id="rId5" Type="http://schemas.openxmlformats.org/officeDocument/2006/relationships/hyperlink" Target="http://www.cpdjournals.org.za" TargetMode="External"/><Relationship Id="rId4" Type="http://schemas.openxmlformats.org/officeDocument/2006/relationships/hyperlink" Target="http://www.saj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JP V Niekerk</dc:creator>
  <cp:keywords/>
  <dc:description/>
  <cp:lastModifiedBy> JP V Niekerk</cp:lastModifiedBy>
  <cp:revision>2</cp:revision>
  <dcterms:created xsi:type="dcterms:W3CDTF">2009-08-15T14:45:00Z</dcterms:created>
  <dcterms:modified xsi:type="dcterms:W3CDTF">2009-08-15T14:45:00Z</dcterms:modified>
</cp:coreProperties>
</file>