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AC3F" w14:textId="77777777" w:rsidR="00307DA6" w:rsidRPr="00610F79" w:rsidRDefault="00307DA6" w:rsidP="00307DA6">
      <w:pPr>
        <w:pStyle w:val="Default"/>
        <w:jc w:val="center"/>
      </w:pPr>
    </w:p>
    <w:p w14:paraId="0059BE43" w14:textId="08BEDB34" w:rsidR="00307DA6" w:rsidRPr="00610F79" w:rsidRDefault="00307DA6" w:rsidP="00307DA6">
      <w:pPr>
        <w:pStyle w:val="Default"/>
        <w:jc w:val="center"/>
        <w:rPr>
          <w:b/>
          <w:bCs/>
        </w:rPr>
      </w:pPr>
      <w:r w:rsidRPr="00610F79">
        <w:rPr>
          <w:b/>
          <w:bCs/>
        </w:rPr>
        <w:t>MODELING CORAL REEF RESTORATION TO REDUCE COASTAL HAZARDS</w:t>
      </w:r>
      <w:r w:rsidR="007E10EB" w:rsidRPr="00610F79">
        <w:rPr>
          <w:b/>
          <w:bCs/>
        </w:rPr>
        <w:t xml:space="preserve"> </w:t>
      </w:r>
      <w:r w:rsidR="0049404B" w:rsidRPr="00610F79">
        <w:rPr>
          <w:b/>
          <w:bCs/>
        </w:rPr>
        <w:t xml:space="preserve">FROM </w:t>
      </w:r>
      <w:r w:rsidR="007E10EB" w:rsidRPr="00610F79">
        <w:rPr>
          <w:b/>
          <w:bCs/>
        </w:rPr>
        <w:t xml:space="preserve">SCALES OF </w:t>
      </w:r>
      <w:r w:rsidR="0049404B" w:rsidRPr="00610F79">
        <w:rPr>
          <w:b/>
          <w:bCs/>
        </w:rPr>
        <w:t>CENTIMETERS TO KILOMETERS</w:t>
      </w:r>
    </w:p>
    <w:p w14:paraId="7281F168" w14:textId="77777777" w:rsidR="00307DA6" w:rsidRPr="00610F79" w:rsidRDefault="00307DA6" w:rsidP="00307DA6">
      <w:pPr>
        <w:pStyle w:val="Default"/>
        <w:jc w:val="center"/>
      </w:pPr>
    </w:p>
    <w:p w14:paraId="7FE330D7" w14:textId="77777777" w:rsidR="007E10EB" w:rsidRPr="00610F79" w:rsidRDefault="007E10EB" w:rsidP="007E10EB">
      <w:pPr>
        <w:pStyle w:val="Default"/>
        <w:jc w:val="center"/>
        <w:rPr>
          <w:sz w:val="18"/>
          <w:szCs w:val="18"/>
        </w:rPr>
      </w:pPr>
      <w:r w:rsidRPr="00610F79">
        <w:rPr>
          <w:sz w:val="18"/>
          <w:szCs w:val="18"/>
          <w:u w:val="single"/>
        </w:rPr>
        <w:t>Curt Storlazzi</w:t>
      </w:r>
      <w:r w:rsidR="00307DA6" w:rsidRPr="00610F79">
        <w:rPr>
          <w:sz w:val="18"/>
          <w:szCs w:val="18"/>
        </w:rPr>
        <w:t xml:space="preserve">, </w:t>
      </w:r>
      <w:r w:rsidRPr="00610F79">
        <w:rPr>
          <w:sz w:val="18"/>
          <w:szCs w:val="18"/>
        </w:rPr>
        <w:t xml:space="preserve">U.S. Geological Survey, </w:t>
      </w:r>
      <w:hyperlink r:id="rId7" w:history="1">
        <w:r w:rsidRPr="00610F79">
          <w:rPr>
            <w:rStyle w:val="Hyperlink"/>
            <w:sz w:val="18"/>
            <w:szCs w:val="18"/>
          </w:rPr>
          <w:t>cstorlazzi@usgs.gov</w:t>
        </w:r>
      </w:hyperlink>
      <w:r w:rsidRPr="00610F79">
        <w:rPr>
          <w:sz w:val="18"/>
          <w:szCs w:val="18"/>
        </w:rPr>
        <w:t xml:space="preserve"> </w:t>
      </w:r>
    </w:p>
    <w:p w14:paraId="196BFE5B" w14:textId="6940D17B" w:rsidR="00307DA6" w:rsidRPr="00610F79" w:rsidRDefault="00041782" w:rsidP="007E10EB">
      <w:pPr>
        <w:pStyle w:val="Default"/>
        <w:jc w:val="center"/>
        <w:rPr>
          <w:sz w:val="18"/>
          <w:szCs w:val="18"/>
        </w:rPr>
      </w:pPr>
      <w:r w:rsidRPr="00610F79">
        <w:rPr>
          <w:sz w:val="18"/>
          <w:szCs w:val="18"/>
        </w:rPr>
        <w:t xml:space="preserve">Benjamin Norris, U.S. Geological Survey, </w:t>
      </w:r>
      <w:hyperlink r:id="rId8" w:history="1">
        <w:r w:rsidRPr="00610F79">
          <w:rPr>
            <w:rStyle w:val="Hyperlink"/>
            <w:sz w:val="18"/>
            <w:szCs w:val="18"/>
          </w:rPr>
          <w:t>bknorris@usgs.gov</w:t>
        </w:r>
      </w:hyperlink>
      <w:r w:rsidR="00307DA6" w:rsidRPr="00610F79">
        <w:rPr>
          <w:sz w:val="18"/>
          <w:szCs w:val="18"/>
        </w:rPr>
        <w:t xml:space="preserve"> </w:t>
      </w:r>
    </w:p>
    <w:p w14:paraId="687D79D4" w14:textId="4B0093EA" w:rsidR="00307DA6" w:rsidRPr="00610F79" w:rsidRDefault="00041782" w:rsidP="00041782">
      <w:pPr>
        <w:pStyle w:val="Default"/>
        <w:jc w:val="center"/>
        <w:rPr>
          <w:sz w:val="18"/>
          <w:szCs w:val="18"/>
        </w:rPr>
      </w:pPr>
      <w:r w:rsidRPr="00610F79">
        <w:rPr>
          <w:sz w:val="18"/>
          <w:szCs w:val="18"/>
        </w:rPr>
        <w:t xml:space="preserve">Andrew Pomeroy, </w:t>
      </w:r>
      <w:r w:rsidR="00D3216B" w:rsidRPr="00610F79">
        <w:rPr>
          <w:sz w:val="18"/>
          <w:szCs w:val="18"/>
        </w:rPr>
        <w:t>University of Melbourne</w:t>
      </w:r>
      <w:r w:rsidRPr="00610F79">
        <w:rPr>
          <w:sz w:val="18"/>
          <w:szCs w:val="18"/>
        </w:rPr>
        <w:t xml:space="preserve">, </w:t>
      </w:r>
      <w:hyperlink r:id="rId9" w:history="1">
        <w:r w:rsidRPr="00610F79">
          <w:rPr>
            <w:rStyle w:val="Hyperlink"/>
            <w:sz w:val="18"/>
            <w:szCs w:val="18"/>
          </w:rPr>
          <w:t>a.pomeroy@unimelb.edu.au</w:t>
        </w:r>
      </w:hyperlink>
      <w:r w:rsidRPr="00610F79">
        <w:rPr>
          <w:sz w:val="18"/>
          <w:szCs w:val="18"/>
        </w:rPr>
        <w:t xml:space="preserve"> </w:t>
      </w:r>
    </w:p>
    <w:p w14:paraId="6FCEB01F" w14:textId="77777777" w:rsidR="00041782" w:rsidRPr="005672A6" w:rsidRDefault="00041782" w:rsidP="00041782">
      <w:pPr>
        <w:pStyle w:val="Default"/>
        <w:jc w:val="center"/>
        <w:rPr>
          <w:sz w:val="18"/>
          <w:szCs w:val="18"/>
          <w:lang w:val="nl-NL"/>
        </w:rPr>
      </w:pPr>
      <w:r w:rsidRPr="005672A6">
        <w:rPr>
          <w:sz w:val="18"/>
          <w:szCs w:val="18"/>
          <w:lang w:val="nl-NL"/>
        </w:rPr>
        <w:t xml:space="preserve">Floortje Roelvink, Deltares, </w:t>
      </w:r>
      <w:hyperlink r:id="rId10" w:history="1">
        <w:r w:rsidRPr="005672A6">
          <w:rPr>
            <w:rStyle w:val="Hyperlink"/>
            <w:sz w:val="18"/>
            <w:szCs w:val="18"/>
            <w:lang w:val="nl-NL"/>
          </w:rPr>
          <w:t>floortje.roelvink@deltares.nl</w:t>
        </w:r>
      </w:hyperlink>
      <w:r w:rsidRPr="005672A6">
        <w:rPr>
          <w:sz w:val="18"/>
          <w:szCs w:val="18"/>
          <w:lang w:val="nl-NL"/>
        </w:rPr>
        <w:t xml:space="preserve"> </w:t>
      </w:r>
    </w:p>
    <w:p w14:paraId="17A353B3" w14:textId="41127E68" w:rsidR="00041782" w:rsidRPr="005672A6" w:rsidRDefault="00041782" w:rsidP="00041782">
      <w:pPr>
        <w:pStyle w:val="Default"/>
        <w:jc w:val="center"/>
        <w:rPr>
          <w:sz w:val="18"/>
          <w:szCs w:val="18"/>
          <w:lang w:val="nl-NL"/>
        </w:rPr>
      </w:pPr>
      <w:r w:rsidRPr="005672A6">
        <w:rPr>
          <w:sz w:val="18"/>
          <w:szCs w:val="18"/>
          <w:lang w:val="nl-NL"/>
        </w:rPr>
        <w:t xml:space="preserve">Ap van Dongeren, Deltares, </w:t>
      </w:r>
      <w:hyperlink r:id="rId11" w:history="1">
        <w:r w:rsidRPr="005672A6">
          <w:rPr>
            <w:rStyle w:val="Hyperlink"/>
            <w:sz w:val="18"/>
            <w:szCs w:val="18"/>
            <w:lang w:val="nl-NL"/>
          </w:rPr>
          <w:t>ap.vandongeren@deltares.nl</w:t>
        </w:r>
      </w:hyperlink>
      <w:r w:rsidRPr="005672A6">
        <w:rPr>
          <w:sz w:val="18"/>
          <w:szCs w:val="18"/>
          <w:lang w:val="nl-NL"/>
        </w:rPr>
        <w:t xml:space="preserve"> </w:t>
      </w:r>
    </w:p>
    <w:p w14:paraId="6B98A840" w14:textId="77777777" w:rsidR="00041782" w:rsidRPr="00610F79" w:rsidRDefault="00041782" w:rsidP="00041782">
      <w:pPr>
        <w:pStyle w:val="Default"/>
        <w:jc w:val="center"/>
        <w:rPr>
          <w:sz w:val="18"/>
          <w:szCs w:val="18"/>
        </w:rPr>
      </w:pPr>
      <w:r w:rsidRPr="00610F79">
        <w:rPr>
          <w:sz w:val="18"/>
          <w:szCs w:val="18"/>
        </w:rPr>
        <w:t xml:space="preserve">Borja Reguero, University of California at Santa Cruz, </w:t>
      </w:r>
      <w:hyperlink r:id="rId12" w:history="1">
        <w:r w:rsidRPr="00610F79">
          <w:rPr>
            <w:rStyle w:val="Hyperlink"/>
            <w:sz w:val="18"/>
            <w:szCs w:val="18"/>
          </w:rPr>
          <w:t>breguero@ucsc.edu</w:t>
        </w:r>
      </w:hyperlink>
      <w:r w:rsidRPr="00610F79">
        <w:rPr>
          <w:sz w:val="18"/>
          <w:szCs w:val="18"/>
        </w:rPr>
        <w:t xml:space="preserve"> </w:t>
      </w:r>
    </w:p>
    <w:p w14:paraId="4F6B074F" w14:textId="77777777" w:rsidR="00041782" w:rsidRPr="00610F79" w:rsidRDefault="00041782" w:rsidP="00041782">
      <w:pPr>
        <w:pStyle w:val="Default"/>
        <w:jc w:val="center"/>
        <w:rPr>
          <w:sz w:val="18"/>
          <w:szCs w:val="18"/>
        </w:rPr>
      </w:pPr>
      <w:r w:rsidRPr="00610F79">
        <w:rPr>
          <w:sz w:val="18"/>
          <w:szCs w:val="18"/>
        </w:rPr>
        <w:t xml:space="preserve">Michael Beck, University of California at Santa Cruz, </w:t>
      </w:r>
      <w:hyperlink r:id="rId13" w:history="1">
        <w:r w:rsidRPr="00610F79">
          <w:rPr>
            <w:rStyle w:val="Hyperlink"/>
            <w:sz w:val="18"/>
            <w:szCs w:val="18"/>
          </w:rPr>
          <w:t>mwbeck@ucsc.edu</w:t>
        </w:r>
      </w:hyperlink>
    </w:p>
    <w:p w14:paraId="095C557D" w14:textId="77777777" w:rsidR="004919F7" w:rsidRPr="00610F79" w:rsidRDefault="004919F7" w:rsidP="00307DA6">
      <w:pPr>
        <w:jc w:val="center"/>
        <w:rPr>
          <w:rFonts w:ascii="Microsoft Sans Serif" w:hAnsi="Microsoft Sans Serif" w:cs="Microsoft Sans Serif"/>
          <w:sz w:val="18"/>
          <w:szCs w:val="18"/>
        </w:rPr>
      </w:pPr>
    </w:p>
    <w:p w14:paraId="4BF62710" w14:textId="580445F4" w:rsidR="00041782" w:rsidRPr="00610F79" w:rsidRDefault="00041782" w:rsidP="00307DA6">
      <w:pPr>
        <w:jc w:val="center"/>
        <w:rPr>
          <w:rFonts w:ascii="Microsoft Sans Serif" w:hAnsi="Microsoft Sans Serif" w:cs="Microsoft Sans Serif"/>
          <w:sz w:val="18"/>
          <w:szCs w:val="18"/>
        </w:rPr>
        <w:sectPr w:rsidR="00041782" w:rsidRPr="00610F7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06465B" w14:textId="10A15ABF" w:rsidR="00307DA6" w:rsidRPr="00610F79" w:rsidRDefault="00307DA6" w:rsidP="00307DA6">
      <w:pPr>
        <w:rPr>
          <w:rFonts w:ascii="Microsoft Sans Serif" w:hAnsi="Microsoft Sans Serif" w:cs="Microsoft Sans Serif"/>
          <w:sz w:val="18"/>
          <w:szCs w:val="18"/>
        </w:rPr>
      </w:pPr>
      <w:r w:rsidRPr="00610F79">
        <w:rPr>
          <w:rFonts w:ascii="Microsoft Sans Serif" w:hAnsi="Microsoft Sans Serif" w:cs="Microsoft Sans Serif"/>
          <w:sz w:val="18"/>
          <w:szCs w:val="18"/>
        </w:rPr>
        <w:t>INTRODUCTION</w:t>
      </w:r>
    </w:p>
    <w:p w14:paraId="681AB754" w14:textId="4BEF2851" w:rsidR="00307DA6" w:rsidRPr="00610F79" w:rsidRDefault="001E7A46" w:rsidP="00307DA6">
      <w:pPr>
        <w:rPr>
          <w:rFonts w:ascii="Microsoft Sans Serif" w:hAnsi="Microsoft Sans Serif" w:cs="Microsoft Sans Serif"/>
          <w:sz w:val="18"/>
          <w:szCs w:val="18"/>
        </w:rPr>
      </w:pPr>
      <w:r w:rsidRPr="00610F79">
        <w:rPr>
          <w:rFonts w:ascii="Microsoft Sans Serif" w:hAnsi="Microsoft Sans Serif" w:cs="Microsoft Sans Serif"/>
          <w:sz w:val="18"/>
          <w:szCs w:val="18"/>
        </w:rPr>
        <w:t>Coral reefs are effective natural barriers that protect adjacent coastal communities from hazards such as erosion and storm-induced flooding. However, the degradation of coral reefs compromises their efficacy to protect against these hazards, making degraded reefs a target for restoration.</w:t>
      </w:r>
      <w:r w:rsidR="00B52BCF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6B654B">
        <w:rPr>
          <w:rFonts w:ascii="Microsoft Sans Serif" w:hAnsi="Microsoft Sans Serif" w:cs="Microsoft Sans Serif"/>
          <w:sz w:val="18"/>
          <w:szCs w:val="18"/>
        </w:rPr>
        <w:t>At present</w:t>
      </w:r>
      <w:r w:rsidR="00B52BCF">
        <w:rPr>
          <w:rFonts w:ascii="Microsoft Sans Serif" w:hAnsi="Microsoft Sans Serif" w:cs="Microsoft Sans Serif"/>
          <w:sz w:val="18"/>
          <w:szCs w:val="18"/>
        </w:rPr>
        <w:t xml:space="preserve">, there is little guidance on how and where to restore coral reefs for coastal hazard risk reduction. Here we present modeling </w:t>
      </w:r>
      <w:r w:rsidR="00BB35F0">
        <w:rPr>
          <w:rFonts w:ascii="Microsoft Sans Serif" w:hAnsi="Microsoft Sans Serif" w:cs="Microsoft Sans Serif"/>
          <w:sz w:val="18"/>
          <w:szCs w:val="18"/>
        </w:rPr>
        <w:t>at a series of scales to provide such guidance.</w:t>
      </w:r>
    </w:p>
    <w:p w14:paraId="3B9C363F" w14:textId="3329AFEF" w:rsidR="00307DA6" w:rsidRPr="00610F79" w:rsidRDefault="00307DA6" w:rsidP="00307DA6">
      <w:pPr>
        <w:rPr>
          <w:rFonts w:ascii="Microsoft Sans Serif" w:hAnsi="Microsoft Sans Serif" w:cs="Microsoft Sans Serif"/>
          <w:sz w:val="18"/>
          <w:szCs w:val="18"/>
        </w:rPr>
      </w:pPr>
    </w:p>
    <w:p w14:paraId="614F2622" w14:textId="50CCB6F6" w:rsidR="004042ED" w:rsidRPr="00610F79" w:rsidRDefault="004042ED" w:rsidP="00307DA6">
      <w:pPr>
        <w:rPr>
          <w:rFonts w:ascii="Microsoft Sans Serif" w:hAnsi="Microsoft Sans Serif" w:cs="Microsoft Sans Serif"/>
          <w:sz w:val="18"/>
          <w:szCs w:val="18"/>
        </w:rPr>
      </w:pPr>
      <w:r w:rsidRPr="00610F79">
        <w:rPr>
          <w:rFonts w:ascii="Microsoft Sans Serif" w:hAnsi="Microsoft Sans Serif" w:cs="Microsoft Sans Serif"/>
          <w:sz w:val="18"/>
          <w:szCs w:val="18"/>
        </w:rPr>
        <w:t>CORAL SCALE (CENTIMETERS)</w:t>
      </w:r>
    </w:p>
    <w:p w14:paraId="5FE774F3" w14:textId="0C19C1C3" w:rsidR="0099605D" w:rsidRDefault="008E048C" w:rsidP="00307DA6">
      <w:pPr>
        <w:rPr>
          <w:rFonts w:ascii="Microsoft Sans Serif" w:hAnsi="Microsoft Sans Serif" w:cs="Microsoft Sans Serif"/>
          <w:sz w:val="18"/>
          <w:szCs w:val="18"/>
        </w:rPr>
      </w:pPr>
      <w:proofErr w:type="spellStart"/>
      <w:r w:rsidRPr="00610F79">
        <w:rPr>
          <w:rFonts w:ascii="Microsoft Sans Serif" w:hAnsi="Microsoft Sans Serif" w:cs="Microsoft Sans Serif"/>
          <w:sz w:val="18"/>
          <w:szCs w:val="18"/>
        </w:rPr>
        <w:t>OpenFOAM</w:t>
      </w:r>
      <w:proofErr w:type="spellEnd"/>
      <w:r w:rsidRPr="00610F79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610F79">
        <w:rPr>
          <w:rStyle w:val="BookTitle"/>
          <w:rFonts w:ascii="Microsoft Sans Serif" w:hAnsi="Microsoft Sans Serif" w:cs="Microsoft Sans Serif"/>
          <w:b w:val="0"/>
          <w:bCs w:val="0"/>
          <w:sz w:val="18"/>
          <w:szCs w:val="18"/>
        </w:rPr>
        <w:t xml:space="preserve">computational fluid dynamical 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models </w:t>
      </w:r>
      <w:r w:rsidR="00610F79" w:rsidRPr="00610F79">
        <w:rPr>
          <w:rFonts w:ascii="Microsoft Sans Serif" w:hAnsi="Microsoft Sans Serif" w:cs="Microsoft Sans Serif"/>
          <w:sz w:val="18"/>
          <w:szCs w:val="18"/>
        </w:rPr>
        <w:t xml:space="preserve">on the scale of centimeters 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were used to explore turbulent kinetic energy dissipation </w:t>
      </w:r>
      <w:r w:rsidR="00610F79">
        <w:rPr>
          <w:rFonts w:ascii="Microsoft Sans Serif" w:hAnsi="Microsoft Sans Serif" w:cs="Microsoft Sans Serif"/>
          <w:sz w:val="18"/>
          <w:szCs w:val="18"/>
        </w:rPr>
        <w:t xml:space="preserve">over smooth and rough coral reefs </w:t>
      </w:r>
      <w:r w:rsidRPr="00610F79">
        <w:rPr>
          <w:rFonts w:ascii="Microsoft Sans Serif" w:hAnsi="Microsoft Sans Serif" w:cs="Microsoft Sans Serif"/>
          <w:sz w:val="18"/>
          <w:szCs w:val="18"/>
        </w:rPr>
        <w:t>for a range of wave and water level conditions</w:t>
      </w:r>
      <w:r w:rsidR="00E43CFE">
        <w:rPr>
          <w:rFonts w:ascii="Microsoft Sans Serif" w:hAnsi="Microsoft Sans Serif" w:cs="Microsoft Sans Serif"/>
          <w:sz w:val="18"/>
          <w:szCs w:val="18"/>
        </w:rPr>
        <w:t xml:space="preserve"> (Norris et al., in review)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. In general, wave dissipation </w:t>
      </w:r>
      <w:r w:rsidR="0099605D">
        <w:rPr>
          <w:rFonts w:ascii="Microsoft Sans Serif" w:hAnsi="Microsoft Sans Serif" w:cs="Microsoft Sans Serif"/>
          <w:sz w:val="18"/>
          <w:szCs w:val="18"/>
        </w:rPr>
        <w:t xml:space="preserve">and near-bed turbulent kinetic energy dissipation scales with incident wave conditions, where the greatest difference between low and high relief bathymetry occurs under short-period waves. </w:t>
      </w:r>
    </w:p>
    <w:p w14:paraId="5893DA9A" w14:textId="29C1942C" w:rsidR="004042ED" w:rsidRPr="00610F79" w:rsidRDefault="00BB181D" w:rsidP="00307DA6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Bottom roughness-induced t</w:t>
      </w:r>
      <w:r w:rsidR="008E048C" w:rsidRPr="00610F79">
        <w:rPr>
          <w:rFonts w:ascii="Microsoft Sans Serif" w:hAnsi="Microsoft Sans Serif" w:cs="Microsoft Sans Serif"/>
          <w:sz w:val="18"/>
          <w:szCs w:val="18"/>
        </w:rPr>
        <w:t xml:space="preserve">urbulence </w:t>
      </w:r>
      <w:r>
        <w:rPr>
          <w:rFonts w:ascii="Microsoft Sans Serif" w:hAnsi="Microsoft Sans Serif" w:cs="Microsoft Sans Serif"/>
          <w:sz w:val="18"/>
          <w:szCs w:val="18"/>
        </w:rPr>
        <w:t>kinetic energy dissipation decreases</w:t>
      </w:r>
      <w:r w:rsidR="008E048C" w:rsidRPr="00610F79">
        <w:rPr>
          <w:rFonts w:ascii="Microsoft Sans Serif" w:hAnsi="Microsoft Sans Serif" w:cs="Microsoft Sans Serif"/>
          <w:sz w:val="18"/>
          <w:szCs w:val="18"/>
        </w:rPr>
        <w:t xml:space="preserve"> as the wave period increases. </w:t>
      </w:r>
      <w:r w:rsidR="0099605D">
        <w:rPr>
          <w:rFonts w:ascii="Microsoft Sans Serif" w:hAnsi="Microsoft Sans Serif" w:cs="Microsoft Sans Serif"/>
          <w:sz w:val="18"/>
          <w:szCs w:val="18"/>
        </w:rPr>
        <w:t>Accordingly, estimated w</w:t>
      </w:r>
      <w:r w:rsidR="0099605D" w:rsidRPr="00610F79">
        <w:rPr>
          <w:rFonts w:ascii="Microsoft Sans Serif" w:hAnsi="Microsoft Sans Serif" w:cs="Microsoft Sans Serif"/>
          <w:sz w:val="18"/>
          <w:szCs w:val="18"/>
        </w:rPr>
        <w:t xml:space="preserve">ave energy dissipation factors </w:t>
      </w:r>
      <w:r w:rsidR="0099605D">
        <w:rPr>
          <w:rFonts w:ascii="Microsoft Sans Serif" w:hAnsi="Microsoft Sans Serif" w:cs="Microsoft Sans Serif"/>
          <w:sz w:val="18"/>
          <w:szCs w:val="18"/>
        </w:rPr>
        <w:t>ranged from</w:t>
      </w:r>
      <w:r w:rsidR="0099605D" w:rsidRPr="00610F79">
        <w:rPr>
          <w:rFonts w:ascii="Microsoft Sans Serif" w:hAnsi="Microsoft Sans Serif" w:cs="Microsoft Sans Serif"/>
          <w:sz w:val="18"/>
          <w:szCs w:val="18"/>
        </w:rPr>
        <w:t xml:space="preserve"> 0.1 </w:t>
      </w:r>
      <w:r w:rsidR="0099605D">
        <w:rPr>
          <w:rFonts w:ascii="Microsoft Sans Serif" w:hAnsi="Microsoft Sans Serif" w:cs="Microsoft Sans Serif"/>
          <w:sz w:val="18"/>
          <w:szCs w:val="18"/>
        </w:rPr>
        <w:t>to</w:t>
      </w:r>
      <w:r w:rsidR="0099605D" w:rsidRPr="00610F79">
        <w:rPr>
          <w:rFonts w:ascii="Microsoft Sans Serif" w:hAnsi="Microsoft Sans Serif" w:cs="Microsoft Sans Serif"/>
          <w:sz w:val="18"/>
          <w:szCs w:val="18"/>
        </w:rPr>
        <w:t xml:space="preserve"> 5, </w:t>
      </w:r>
      <w:r w:rsidR="0099605D">
        <w:rPr>
          <w:rFonts w:ascii="Microsoft Sans Serif" w:hAnsi="Microsoft Sans Serif" w:cs="Microsoft Sans Serif"/>
          <w:sz w:val="18"/>
          <w:szCs w:val="18"/>
        </w:rPr>
        <w:t>decreasing</w:t>
      </w:r>
      <w:r w:rsidR="0099605D" w:rsidRPr="00610F79">
        <w:rPr>
          <w:rFonts w:ascii="Microsoft Sans Serif" w:hAnsi="Microsoft Sans Serif" w:cs="Microsoft Sans Serif"/>
          <w:sz w:val="18"/>
          <w:szCs w:val="18"/>
        </w:rPr>
        <w:t xml:space="preserve"> with increasing wave period. </w:t>
      </w:r>
      <w:r w:rsidR="008E048C" w:rsidRPr="00610F79">
        <w:rPr>
          <w:rFonts w:ascii="Microsoft Sans Serif" w:hAnsi="Microsoft Sans Serif" w:cs="Microsoft Sans Serif"/>
          <w:sz w:val="18"/>
          <w:szCs w:val="18"/>
        </w:rPr>
        <w:t>The results presented here indicate that increasing the seabed roughness by 13% through coral reef restoration could enhance wave attenuation and turbulent energy dissipation by 0.5 – 1 order of magnitude, or by 45% per across-shore meter.</w:t>
      </w:r>
    </w:p>
    <w:p w14:paraId="25A7DC9E" w14:textId="33C75C3C" w:rsidR="004042ED" w:rsidRPr="00610F79" w:rsidRDefault="004042ED" w:rsidP="00307DA6">
      <w:pPr>
        <w:rPr>
          <w:rFonts w:ascii="Microsoft Sans Serif" w:hAnsi="Microsoft Sans Serif" w:cs="Microsoft Sans Serif"/>
          <w:sz w:val="18"/>
          <w:szCs w:val="18"/>
        </w:rPr>
      </w:pPr>
    </w:p>
    <w:p w14:paraId="022A448A" w14:textId="62B696EC" w:rsidR="004042ED" w:rsidRPr="00610F79" w:rsidRDefault="004042ED" w:rsidP="00307DA6">
      <w:pPr>
        <w:rPr>
          <w:rFonts w:ascii="Microsoft Sans Serif" w:hAnsi="Microsoft Sans Serif" w:cs="Microsoft Sans Serif"/>
          <w:sz w:val="18"/>
          <w:szCs w:val="18"/>
        </w:rPr>
      </w:pPr>
      <w:r w:rsidRPr="00610F79">
        <w:rPr>
          <w:rFonts w:ascii="Microsoft Sans Serif" w:hAnsi="Microsoft Sans Serif" w:cs="Microsoft Sans Serif"/>
          <w:sz w:val="18"/>
          <w:szCs w:val="18"/>
        </w:rPr>
        <w:t>REEF SCALE (METERS)</w:t>
      </w:r>
    </w:p>
    <w:p w14:paraId="79867BB5" w14:textId="2365B99A" w:rsidR="004042ED" w:rsidRDefault="00610F79" w:rsidP="00307DA6">
      <w:pPr>
        <w:rPr>
          <w:rFonts w:ascii="Microsoft Sans Serif" w:hAnsi="Microsoft Sans Serif" w:cs="Microsoft Sans Serif"/>
          <w:sz w:val="18"/>
          <w:szCs w:val="18"/>
        </w:rPr>
      </w:pPr>
      <w:proofErr w:type="spellStart"/>
      <w:r>
        <w:rPr>
          <w:rFonts w:ascii="Microsoft Sans Serif" w:hAnsi="Microsoft Sans Serif" w:cs="Microsoft Sans Serif"/>
          <w:sz w:val="18"/>
          <w:szCs w:val="18"/>
        </w:rPr>
        <w:t>XBeach</w:t>
      </w:r>
      <w:proofErr w:type="spellEnd"/>
      <w:r>
        <w:rPr>
          <w:rFonts w:ascii="Microsoft Sans Serif" w:hAnsi="Microsoft Sans Serif" w:cs="Microsoft Sans Serif"/>
          <w:sz w:val="18"/>
          <w:szCs w:val="18"/>
        </w:rPr>
        <w:t xml:space="preserve"> Non-hydrostatic</w:t>
      </w:r>
      <w:r w:rsidR="004B6F10">
        <w:rPr>
          <w:rFonts w:ascii="Microsoft Sans Serif" w:hAnsi="Microsoft Sans Serif" w:cs="Microsoft Sans Serif"/>
          <w:sz w:val="18"/>
          <w:szCs w:val="18"/>
        </w:rPr>
        <w:t>+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</w:rPr>
        <w:t xml:space="preserve">hydrodynamic models on the scale of meters were used to conduct a 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physics-based evaluation of </w:t>
      </w:r>
      <w:r w:rsidR="005061D5">
        <w:rPr>
          <w:rFonts w:ascii="Microsoft Sans Serif" w:hAnsi="Microsoft Sans Serif" w:cs="Microsoft Sans Serif"/>
          <w:sz w:val="18"/>
          <w:szCs w:val="18"/>
        </w:rPr>
        <w:t xml:space="preserve">the optimal locations of </w:t>
      </w:r>
      <w:r w:rsidRPr="00610F79">
        <w:rPr>
          <w:rFonts w:ascii="Microsoft Sans Serif" w:hAnsi="Microsoft Sans Serif" w:cs="Microsoft Sans Serif"/>
          <w:sz w:val="18"/>
          <w:szCs w:val="18"/>
        </w:rPr>
        <w:t>coral restoration</w:t>
      </w:r>
      <w:r w:rsidR="005061D5">
        <w:rPr>
          <w:rFonts w:ascii="Microsoft Sans Serif" w:hAnsi="Microsoft Sans Serif" w:cs="Microsoft Sans Serif"/>
          <w:sz w:val="18"/>
          <w:szCs w:val="18"/>
        </w:rPr>
        <w:t>s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5061D5">
        <w:rPr>
          <w:rFonts w:ascii="Microsoft Sans Serif" w:hAnsi="Microsoft Sans Serif" w:cs="Microsoft Sans Serif"/>
          <w:sz w:val="18"/>
          <w:szCs w:val="18"/>
        </w:rPr>
        <w:t xml:space="preserve">to 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reduce coastal flooding for various types of </w:t>
      </w:r>
      <w:r w:rsidR="005061D5">
        <w:rPr>
          <w:rFonts w:ascii="Microsoft Sans Serif" w:hAnsi="Microsoft Sans Serif" w:cs="Microsoft Sans Serif"/>
          <w:sz w:val="18"/>
          <w:szCs w:val="18"/>
        </w:rPr>
        <w:t>topographies</w:t>
      </w:r>
      <w:r w:rsidR="00E43CFE">
        <w:rPr>
          <w:rFonts w:ascii="Microsoft Sans Serif" w:hAnsi="Microsoft Sans Serif" w:cs="Microsoft Sans Serif"/>
          <w:sz w:val="18"/>
          <w:szCs w:val="18"/>
        </w:rPr>
        <w:t xml:space="preserve"> (</w:t>
      </w:r>
      <w:proofErr w:type="spellStart"/>
      <w:r w:rsidR="00E43CFE">
        <w:rPr>
          <w:rFonts w:ascii="Microsoft Sans Serif" w:hAnsi="Microsoft Sans Serif" w:cs="Microsoft Sans Serif"/>
          <w:sz w:val="18"/>
          <w:szCs w:val="18"/>
        </w:rPr>
        <w:t>Roelvink</w:t>
      </w:r>
      <w:proofErr w:type="spellEnd"/>
      <w:r w:rsidR="00E43CFE">
        <w:rPr>
          <w:rFonts w:ascii="Microsoft Sans Serif" w:hAnsi="Microsoft Sans Serif" w:cs="Microsoft Sans Serif"/>
          <w:sz w:val="18"/>
          <w:szCs w:val="18"/>
        </w:rPr>
        <w:t xml:space="preserve"> et al., 2021)</w:t>
      </w:r>
      <w:r w:rsidRPr="00610F79">
        <w:rPr>
          <w:rFonts w:ascii="Microsoft Sans Serif" w:hAnsi="Microsoft Sans Serif" w:cs="Microsoft Sans Serif"/>
          <w:sz w:val="18"/>
          <w:szCs w:val="18"/>
        </w:rPr>
        <w:t>. Wave-driven floodi</w:t>
      </w:r>
      <w:r w:rsidR="005672A6">
        <w:rPr>
          <w:rFonts w:ascii="Microsoft Sans Serif" w:hAnsi="Microsoft Sans Serif" w:cs="Microsoft Sans Serif"/>
          <w:sz w:val="18"/>
          <w:szCs w:val="18"/>
        </w:rPr>
        <w:t>ng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 reduction is greatest for broader, shallower </w:t>
      </w:r>
      <w:r w:rsidR="00DE3836">
        <w:rPr>
          <w:rFonts w:ascii="Microsoft Sans Serif" w:hAnsi="Microsoft Sans Serif" w:cs="Microsoft Sans Serif"/>
          <w:sz w:val="18"/>
          <w:szCs w:val="18"/>
        </w:rPr>
        <w:t xml:space="preserve">coral </w:t>
      </w:r>
      <w:r w:rsidRPr="00610F79">
        <w:rPr>
          <w:rFonts w:ascii="Microsoft Sans Serif" w:hAnsi="Microsoft Sans Serif" w:cs="Microsoft Sans Serif"/>
          <w:sz w:val="18"/>
          <w:szCs w:val="18"/>
        </w:rPr>
        <w:t>restorations</w:t>
      </w:r>
      <w:r w:rsidR="0099605D">
        <w:rPr>
          <w:rFonts w:ascii="Microsoft Sans Serif" w:hAnsi="Microsoft Sans Serif" w:cs="Microsoft Sans Serif"/>
          <w:sz w:val="18"/>
          <w:szCs w:val="18"/>
        </w:rPr>
        <w:t>, such as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 on the upper fore reef and the middle of the reef flat </w:t>
      </w:r>
      <w:r w:rsidR="004500AE">
        <w:rPr>
          <w:rFonts w:ascii="Microsoft Sans Serif" w:hAnsi="Microsoft Sans Serif" w:cs="Microsoft Sans Serif"/>
          <w:sz w:val="18"/>
          <w:szCs w:val="18"/>
        </w:rPr>
        <w:t xml:space="preserve">between the reef crest </w:t>
      </w:r>
      <w:r w:rsidRPr="00610F79">
        <w:rPr>
          <w:rFonts w:ascii="Microsoft Sans Serif" w:hAnsi="Microsoft Sans Serif" w:cs="Microsoft Sans Serif"/>
          <w:sz w:val="18"/>
          <w:szCs w:val="18"/>
        </w:rPr>
        <w:t>and the shoreline</w:t>
      </w:r>
      <w:r w:rsidR="0099605D">
        <w:rPr>
          <w:rFonts w:ascii="Microsoft Sans Serif" w:hAnsi="Microsoft Sans Serif" w:cs="Microsoft Sans Serif"/>
          <w:sz w:val="18"/>
          <w:szCs w:val="18"/>
        </w:rPr>
        <w:t>, rather than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 deeper locations on the fore reef or at the reef crest. These results </w:t>
      </w:r>
      <w:r w:rsidR="008F55D2">
        <w:rPr>
          <w:rFonts w:ascii="Microsoft Sans Serif" w:hAnsi="Microsoft Sans Serif" w:cs="Microsoft Sans Serif"/>
          <w:sz w:val="18"/>
          <w:szCs w:val="18"/>
        </w:rPr>
        <w:t xml:space="preserve">also </w:t>
      </w:r>
      <w:r w:rsidR="004500AE">
        <w:rPr>
          <w:rFonts w:ascii="Microsoft Sans Serif" w:hAnsi="Microsoft Sans Serif" w:cs="Microsoft Sans Serif"/>
          <w:sz w:val="18"/>
          <w:szCs w:val="18"/>
        </w:rPr>
        <w:t>indicate</w:t>
      </w:r>
      <w:r w:rsidR="008F55D2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that to increase the coastal hazard risk reduction potential of reef restoration, more physically robust species of coral need to be </w:t>
      </w:r>
      <w:proofErr w:type="spellStart"/>
      <w:r w:rsidRPr="00610F79">
        <w:rPr>
          <w:rFonts w:ascii="Microsoft Sans Serif" w:hAnsi="Microsoft Sans Serif" w:cs="Microsoft Sans Serif"/>
          <w:sz w:val="18"/>
          <w:szCs w:val="18"/>
        </w:rPr>
        <w:t>outplanted</w:t>
      </w:r>
      <w:proofErr w:type="spellEnd"/>
      <w:r w:rsidR="00127717">
        <w:rPr>
          <w:rFonts w:ascii="Microsoft Sans Serif" w:hAnsi="Microsoft Sans Serif" w:cs="Microsoft Sans Serif"/>
          <w:sz w:val="18"/>
          <w:szCs w:val="18"/>
        </w:rPr>
        <w:t xml:space="preserve"> in shallow regions,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127717">
        <w:rPr>
          <w:rFonts w:ascii="Microsoft Sans Serif" w:hAnsi="Microsoft Sans Serif" w:cs="Microsoft Sans Serif"/>
          <w:sz w:val="18"/>
          <w:szCs w:val="18"/>
        </w:rPr>
        <w:t>instead of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A843DF">
        <w:rPr>
          <w:rFonts w:ascii="Microsoft Sans Serif" w:hAnsi="Microsoft Sans Serif" w:cs="Microsoft Sans Serif"/>
          <w:sz w:val="18"/>
          <w:szCs w:val="18"/>
        </w:rPr>
        <w:t>the</w:t>
      </w:r>
      <w:r w:rsidRPr="00610F79">
        <w:rPr>
          <w:rFonts w:ascii="Microsoft Sans Serif" w:hAnsi="Microsoft Sans Serif" w:cs="Microsoft Sans Serif"/>
          <w:sz w:val="18"/>
          <w:szCs w:val="18"/>
        </w:rPr>
        <w:t xml:space="preserve"> fragile, faster-growing species </w:t>
      </w:r>
      <w:r w:rsidR="004B2AAD">
        <w:rPr>
          <w:rFonts w:ascii="Microsoft Sans Serif" w:hAnsi="Microsoft Sans Serif" w:cs="Microsoft Sans Serif"/>
          <w:sz w:val="18"/>
          <w:szCs w:val="18"/>
        </w:rPr>
        <w:t xml:space="preserve">commonly </w:t>
      </w:r>
      <w:r w:rsidR="00BB35F0">
        <w:rPr>
          <w:rFonts w:ascii="Microsoft Sans Serif" w:hAnsi="Microsoft Sans Serif" w:cs="Microsoft Sans Serif"/>
          <w:sz w:val="18"/>
          <w:szCs w:val="18"/>
        </w:rPr>
        <w:t>grown in nurseries.</w:t>
      </w:r>
    </w:p>
    <w:p w14:paraId="50B843CB" w14:textId="77777777" w:rsidR="0099605D" w:rsidRPr="00610F79" w:rsidRDefault="0099605D" w:rsidP="00307DA6">
      <w:pPr>
        <w:rPr>
          <w:rFonts w:ascii="Microsoft Sans Serif" w:hAnsi="Microsoft Sans Serif" w:cs="Microsoft Sans Serif"/>
          <w:sz w:val="18"/>
          <w:szCs w:val="18"/>
        </w:rPr>
      </w:pPr>
    </w:p>
    <w:p w14:paraId="51ACA529" w14:textId="4004FE3E" w:rsidR="008E048C" w:rsidRPr="00610F79" w:rsidRDefault="004042ED" w:rsidP="00307DA6">
      <w:pPr>
        <w:rPr>
          <w:rFonts w:ascii="Microsoft Sans Serif" w:hAnsi="Microsoft Sans Serif" w:cs="Microsoft Sans Serif"/>
          <w:sz w:val="18"/>
          <w:szCs w:val="18"/>
        </w:rPr>
      </w:pPr>
      <w:r w:rsidRPr="00610F79">
        <w:rPr>
          <w:rFonts w:ascii="Microsoft Sans Serif" w:hAnsi="Microsoft Sans Serif" w:cs="Microsoft Sans Serif"/>
          <w:sz w:val="18"/>
          <w:szCs w:val="18"/>
        </w:rPr>
        <w:t>REGIONAL SCALE (KILOMETERS)</w:t>
      </w:r>
    </w:p>
    <w:p w14:paraId="4F0A97AE" w14:textId="3A14A5D0" w:rsidR="004042ED" w:rsidRPr="00610F79" w:rsidRDefault="00160537" w:rsidP="00160537">
      <w:pPr>
        <w:pStyle w:val="BodyText"/>
        <w:spacing w:line="240" w:lineRule="auto"/>
        <w:ind w:firstLine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E</w:t>
      </w:r>
      <w:r w:rsidR="007F0887" w:rsidRPr="007F0887">
        <w:rPr>
          <w:rFonts w:ascii="Microsoft Sans Serif" w:hAnsi="Microsoft Sans Serif" w:cs="Microsoft Sans Serif"/>
          <w:sz w:val="18"/>
          <w:szCs w:val="18"/>
        </w:rPr>
        <w:t xml:space="preserve">ngineering, ecologic, geospatial, social, and economic data and models </w:t>
      </w:r>
      <w:r>
        <w:rPr>
          <w:rFonts w:ascii="Microsoft Sans Serif" w:hAnsi="Microsoft Sans Serif" w:cs="Microsoft Sans Serif"/>
          <w:sz w:val="18"/>
          <w:szCs w:val="18"/>
        </w:rPr>
        <w:t xml:space="preserve">were used </w:t>
      </w:r>
      <w:r w:rsidR="007F0887" w:rsidRPr="007F0887">
        <w:rPr>
          <w:rFonts w:ascii="Microsoft Sans Serif" w:hAnsi="Microsoft Sans Serif" w:cs="Microsoft Sans Serif"/>
          <w:sz w:val="18"/>
          <w:szCs w:val="18"/>
        </w:rPr>
        <w:t xml:space="preserve">to provide a rigorous valuation of </w:t>
      </w:r>
      <w:r w:rsidR="00A60939">
        <w:rPr>
          <w:rFonts w:ascii="Microsoft Sans Serif" w:hAnsi="Microsoft Sans Serif" w:cs="Microsoft Sans Serif"/>
          <w:sz w:val="18"/>
          <w:szCs w:val="18"/>
        </w:rPr>
        <w:t xml:space="preserve">locations </w:t>
      </w:r>
      <w:r w:rsidR="007F0887" w:rsidRPr="007F0887">
        <w:rPr>
          <w:rFonts w:ascii="Microsoft Sans Serif" w:hAnsi="Microsoft Sans Serif" w:cs="Microsoft Sans Serif"/>
          <w:sz w:val="18"/>
          <w:szCs w:val="18"/>
        </w:rPr>
        <w:t>where potential coral reef restoration could decrease the hazard faced by reef-fronted coastal communities</w:t>
      </w:r>
      <w:r w:rsidR="00127717">
        <w:rPr>
          <w:rFonts w:ascii="Microsoft Sans Serif" w:hAnsi="Microsoft Sans Serif" w:cs="Microsoft Sans Serif"/>
          <w:sz w:val="18"/>
          <w:szCs w:val="18"/>
        </w:rPr>
        <w:t xml:space="preserve">. </w:t>
      </w:r>
      <w:r w:rsidR="004B2AAD">
        <w:rPr>
          <w:rFonts w:ascii="Microsoft Sans Serif" w:hAnsi="Microsoft Sans Serif" w:cs="Microsoft Sans Serif"/>
          <w:sz w:val="18"/>
          <w:szCs w:val="18"/>
        </w:rPr>
        <w:t xml:space="preserve">We assessed potential restoration benefits 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at 10 m resolution </w:t>
      </w:r>
      <w:r w:rsidR="004B2AAD">
        <w:rPr>
          <w:rFonts w:ascii="Microsoft Sans Serif" w:hAnsi="Microsoft Sans Serif" w:cs="Microsoft Sans Serif"/>
          <w:sz w:val="18"/>
          <w:szCs w:val="18"/>
        </w:rPr>
        <w:t xml:space="preserve">across </w:t>
      </w:r>
      <w:r w:rsidR="007F0887" w:rsidRPr="007F0887">
        <w:rPr>
          <w:rFonts w:ascii="Microsoft Sans Serif" w:hAnsi="Microsoft Sans Serif" w:cs="Microsoft Sans Serif"/>
          <w:sz w:val="18"/>
          <w:szCs w:val="18"/>
        </w:rPr>
        <w:t>all 980 km of Florida and Puerto’s Rico reef-lined shorelines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 for 3 different coral reef restoration scenarios</w:t>
      </w:r>
      <w:r w:rsidR="00E43CFE">
        <w:rPr>
          <w:rFonts w:ascii="Microsoft Sans Serif" w:hAnsi="Microsoft Sans Serif" w:cs="Microsoft Sans Serif"/>
          <w:sz w:val="18"/>
          <w:szCs w:val="18"/>
        </w:rPr>
        <w:t xml:space="preserve"> (</w:t>
      </w:r>
      <w:proofErr w:type="spellStart"/>
      <w:r w:rsidR="00E43CFE">
        <w:rPr>
          <w:rFonts w:ascii="Microsoft Sans Serif" w:hAnsi="Microsoft Sans Serif" w:cs="Microsoft Sans Serif"/>
          <w:sz w:val="18"/>
          <w:szCs w:val="18"/>
        </w:rPr>
        <w:t>Storlazzi</w:t>
      </w:r>
      <w:proofErr w:type="spellEnd"/>
      <w:r w:rsidR="00E43CFE">
        <w:rPr>
          <w:rFonts w:ascii="Microsoft Sans Serif" w:hAnsi="Microsoft Sans Serif" w:cs="Microsoft Sans Serif"/>
          <w:sz w:val="18"/>
          <w:szCs w:val="18"/>
        </w:rPr>
        <w:t xml:space="preserve"> et al., 2021)</w:t>
      </w:r>
      <w:r w:rsidR="007F0887" w:rsidRPr="007F0887">
        <w:rPr>
          <w:rFonts w:ascii="Microsoft Sans Serif" w:hAnsi="Microsoft Sans Serif" w:cs="Microsoft Sans Serif"/>
          <w:sz w:val="18"/>
          <w:szCs w:val="18"/>
        </w:rPr>
        <w:t xml:space="preserve">. </w:t>
      </w:r>
      <w:r w:rsidR="005672A6">
        <w:rPr>
          <w:rFonts w:ascii="Microsoft Sans Serif" w:hAnsi="Microsoft Sans Serif" w:cs="Microsoft Sans Serif"/>
          <w:sz w:val="18"/>
          <w:szCs w:val="18"/>
        </w:rPr>
        <w:t>We determined t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 xml:space="preserve">he 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coastal 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>protection gained by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 xml:space="preserve">coral reef restoration 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in 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>Florida and Puerto Rico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 could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 xml:space="preserve"> result in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5672A6" w:rsidRPr="00160537">
        <w:rPr>
          <w:rFonts w:ascii="Microsoft Sans Serif" w:hAnsi="Microsoft Sans Serif" w:cs="Microsoft Sans Serif"/>
          <w:sz w:val="18"/>
          <w:szCs w:val="18"/>
        </w:rPr>
        <w:t>avoided flooding affecting more than 3100 people annually; avoided direct damages of more than $124.2 million annually; and avoided indirect damages to more $148.7 million in economic activity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 xml:space="preserve"> annually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. 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 xml:space="preserve">In 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many 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 xml:space="preserve">areas, 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however, reef restoration had 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 xml:space="preserve">little </w:t>
      </w:r>
      <w:r w:rsidR="005672A6">
        <w:rPr>
          <w:rFonts w:ascii="Microsoft Sans Serif" w:hAnsi="Microsoft Sans Serif" w:cs="Microsoft Sans Serif"/>
          <w:sz w:val="18"/>
          <w:szCs w:val="18"/>
        </w:rPr>
        <w:t>flood protection benefit, particularly when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 xml:space="preserve"> restoration sites were far offshore or 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in 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>deep</w:t>
      </w:r>
      <w:r w:rsidR="005672A6">
        <w:rPr>
          <w:rFonts w:ascii="Microsoft Sans Serif" w:hAnsi="Microsoft Sans Serif" w:cs="Microsoft Sans Serif"/>
          <w:sz w:val="18"/>
          <w:szCs w:val="18"/>
        </w:rPr>
        <w:t xml:space="preserve"> water or not in front of significant people and property</w:t>
      </w:r>
      <w:r w:rsidR="005672A6" w:rsidRPr="007F0887">
        <w:rPr>
          <w:rFonts w:ascii="Microsoft Sans Serif" w:hAnsi="Microsoft Sans Serif" w:cs="Microsoft Sans Serif"/>
          <w:sz w:val="18"/>
          <w:szCs w:val="18"/>
        </w:rPr>
        <w:t>.</w:t>
      </w:r>
    </w:p>
    <w:p w14:paraId="236D23B9" w14:textId="2D003811" w:rsidR="00610F79" w:rsidRPr="00610F79" w:rsidRDefault="00610F79" w:rsidP="00307DA6">
      <w:pPr>
        <w:rPr>
          <w:rFonts w:ascii="Microsoft Sans Serif" w:hAnsi="Microsoft Sans Serif" w:cs="Microsoft Sans Serif"/>
          <w:sz w:val="18"/>
          <w:szCs w:val="18"/>
        </w:rPr>
      </w:pPr>
    </w:p>
    <w:p w14:paraId="7C739F11" w14:textId="4E80BDB2" w:rsidR="00610F79" w:rsidRPr="00610F79" w:rsidRDefault="00610F79" w:rsidP="00307DA6">
      <w:pPr>
        <w:rPr>
          <w:rFonts w:ascii="Microsoft Sans Serif" w:hAnsi="Microsoft Sans Serif" w:cs="Microsoft Sans Serif"/>
          <w:sz w:val="18"/>
          <w:szCs w:val="18"/>
        </w:rPr>
      </w:pPr>
      <w:r w:rsidRPr="00610F79">
        <w:rPr>
          <w:rFonts w:ascii="Microsoft Sans Serif" w:hAnsi="Microsoft Sans Serif" w:cs="Microsoft Sans Serif"/>
          <w:sz w:val="18"/>
          <w:szCs w:val="18"/>
        </w:rPr>
        <w:t>CONCLUSIONS</w:t>
      </w:r>
    </w:p>
    <w:p w14:paraId="6C76352C" w14:textId="2E0AEFEB" w:rsidR="00610F79" w:rsidRPr="007F0887" w:rsidRDefault="007F0887" w:rsidP="00610F79">
      <w:pPr>
        <w:pStyle w:val="AbstractSummary"/>
        <w:spacing w:before="0"/>
        <w:rPr>
          <w:rFonts w:ascii="Microsoft Sans Serif" w:hAnsi="Microsoft Sans Serif" w:cs="Microsoft Sans Serif"/>
          <w:sz w:val="18"/>
          <w:szCs w:val="18"/>
        </w:rPr>
      </w:pPr>
      <w:r w:rsidRPr="007F0887">
        <w:rPr>
          <w:rFonts w:ascii="Microsoft Sans Serif" w:hAnsi="Microsoft Sans Serif" w:cs="Microsoft Sans Serif"/>
          <w:sz w:val="18"/>
          <w:szCs w:val="18"/>
        </w:rPr>
        <w:t xml:space="preserve">These results help identify areas where </w:t>
      </w:r>
      <w:r w:rsidR="004B6F10">
        <w:rPr>
          <w:rFonts w:ascii="Microsoft Sans Serif" w:hAnsi="Microsoft Sans Serif" w:cs="Microsoft Sans Serif"/>
          <w:sz w:val="18"/>
          <w:szCs w:val="18"/>
        </w:rPr>
        <w:t xml:space="preserve">coral </w:t>
      </w:r>
      <w:r w:rsidRPr="007F0887">
        <w:rPr>
          <w:rFonts w:ascii="Microsoft Sans Serif" w:hAnsi="Microsoft Sans Serif" w:cs="Microsoft Sans Serif"/>
          <w:sz w:val="18"/>
          <w:szCs w:val="18"/>
        </w:rPr>
        <w:t>reef restoration could potentially help reduce the risk to, and increase the resiliency of</w:t>
      </w:r>
      <w:r w:rsidR="004B6F10">
        <w:rPr>
          <w:rFonts w:ascii="Microsoft Sans Serif" w:hAnsi="Microsoft Sans Serif" w:cs="Microsoft Sans Serif"/>
          <w:sz w:val="18"/>
          <w:szCs w:val="18"/>
        </w:rPr>
        <w:t>,</w:t>
      </w:r>
      <w:r w:rsidRPr="007F0887">
        <w:rPr>
          <w:rFonts w:ascii="Microsoft Sans Serif" w:hAnsi="Microsoft Sans Serif" w:cs="Microsoft Sans Serif"/>
          <w:sz w:val="18"/>
          <w:szCs w:val="18"/>
        </w:rPr>
        <w:t xml:space="preserve"> coastal communities.</w:t>
      </w:r>
      <w:r w:rsidR="004B6F10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610F79" w:rsidRPr="007F0887">
        <w:rPr>
          <w:rFonts w:ascii="Microsoft Sans Serif" w:hAnsi="Microsoft Sans Serif" w:cs="Microsoft Sans Serif"/>
          <w:sz w:val="18"/>
          <w:szCs w:val="18"/>
        </w:rPr>
        <w:t>The optimization and quantification of coral reef restoration efforts to reduce coastal flooding may open hazard risk reduction funding for conservation purposes.</w:t>
      </w:r>
    </w:p>
    <w:p w14:paraId="36155BF9" w14:textId="77777777" w:rsidR="00610F79" w:rsidRPr="00610F79" w:rsidRDefault="00610F79" w:rsidP="00307DA6">
      <w:pPr>
        <w:rPr>
          <w:rFonts w:ascii="Microsoft Sans Serif" w:hAnsi="Microsoft Sans Serif" w:cs="Microsoft Sans Serif"/>
          <w:sz w:val="18"/>
          <w:szCs w:val="18"/>
        </w:rPr>
      </w:pPr>
    </w:p>
    <w:p w14:paraId="30E90852" w14:textId="0A96D541" w:rsidR="00CA739C" w:rsidRPr="00610F79" w:rsidRDefault="00AF6795" w:rsidP="00CA739C">
      <w:pPr>
        <w:rPr>
          <w:rFonts w:ascii="Microsoft Sans Serif" w:hAnsi="Microsoft Sans Serif" w:cs="Microsoft Sans Serif"/>
          <w:sz w:val="18"/>
          <w:szCs w:val="18"/>
        </w:rPr>
      </w:pPr>
      <w:r w:rsidRPr="00610F79">
        <w:rPr>
          <w:rFonts w:ascii="Microsoft Sans Serif" w:hAnsi="Microsoft Sans Serif" w:cs="Microsoft Sans Serif"/>
          <w:sz w:val="18"/>
          <w:szCs w:val="18"/>
        </w:rPr>
        <w:t>REFERENCES</w:t>
      </w:r>
    </w:p>
    <w:p w14:paraId="6601C598" w14:textId="116F96DF" w:rsidR="008B2924" w:rsidRPr="00610F79" w:rsidRDefault="008B2924" w:rsidP="008B2924">
      <w:pPr>
        <w:rPr>
          <w:rStyle w:val="BookTitle"/>
          <w:rFonts w:ascii="Microsoft Sans Serif" w:hAnsi="Microsoft Sans Serif" w:cs="Microsoft Sans Serif"/>
          <w:b w:val="0"/>
          <w:bCs w:val="0"/>
          <w:sz w:val="18"/>
          <w:szCs w:val="18"/>
        </w:rPr>
      </w:pPr>
      <w:r w:rsidRPr="00610F79">
        <w:rPr>
          <w:rFonts w:ascii="Microsoft Sans Serif" w:hAnsi="Microsoft Sans Serif" w:cs="Microsoft Sans Serif"/>
          <w:color w:val="000000"/>
          <w:sz w:val="18"/>
          <w:szCs w:val="18"/>
          <w:shd w:val="clear" w:color="auto" w:fill="FFFFFF"/>
        </w:rPr>
        <w:t>Norris</w:t>
      </w:r>
      <w:r w:rsidR="005B4CFE" w:rsidRPr="00610F79">
        <w:rPr>
          <w:rFonts w:ascii="Microsoft Sans Serif" w:hAnsi="Microsoft Sans Serif" w:cs="Microsoft Sans Serif"/>
          <w:color w:val="000000"/>
          <w:sz w:val="18"/>
          <w:szCs w:val="18"/>
          <w:shd w:val="clear" w:color="auto" w:fill="FFFFFF"/>
        </w:rPr>
        <w:t>,</w:t>
      </w:r>
      <w:r w:rsidRPr="00610F79">
        <w:rPr>
          <w:rFonts w:ascii="Microsoft Sans Serif" w:hAnsi="Microsoft Sans Serif" w:cs="Microsoft Sans Serif"/>
          <w:color w:val="000000"/>
          <w:sz w:val="18"/>
          <w:szCs w:val="18"/>
          <w:shd w:val="clear" w:color="auto" w:fill="FFFFFF"/>
        </w:rPr>
        <w:t xml:space="preserve"> Storlazzi, Pomeroy, Rosenberger, Logan, Cheriton </w:t>
      </w:r>
      <w:r w:rsidR="005B4CFE" w:rsidRPr="00610F79">
        <w:rPr>
          <w:rFonts w:ascii="Microsoft Sans Serif" w:hAnsi="Microsoft Sans Serif" w:cs="Microsoft Sans Serif"/>
          <w:color w:val="000000"/>
          <w:sz w:val="18"/>
          <w:szCs w:val="18"/>
          <w:shd w:val="clear" w:color="auto" w:fill="FFFFFF"/>
        </w:rPr>
        <w:t>(</w:t>
      </w:r>
      <w:r w:rsidRPr="00610F79">
        <w:rPr>
          <w:rFonts w:ascii="Microsoft Sans Serif" w:hAnsi="Microsoft Sans Serif" w:cs="Microsoft Sans Serif"/>
          <w:color w:val="000000"/>
          <w:sz w:val="18"/>
          <w:szCs w:val="18"/>
          <w:shd w:val="clear" w:color="auto" w:fill="FFFFFF"/>
        </w:rPr>
        <w:t>in review</w:t>
      </w:r>
      <w:r w:rsidR="005B4CFE" w:rsidRPr="00610F79">
        <w:rPr>
          <w:rFonts w:ascii="Microsoft Sans Serif" w:hAnsi="Microsoft Sans Serif" w:cs="Microsoft Sans Serif"/>
          <w:color w:val="000000"/>
          <w:sz w:val="18"/>
          <w:szCs w:val="18"/>
          <w:shd w:val="clear" w:color="auto" w:fill="FFFFFF"/>
        </w:rPr>
        <w:t>):</w:t>
      </w:r>
      <w:r w:rsidRPr="00610F79">
        <w:rPr>
          <w:rFonts w:ascii="Microsoft Sans Serif" w:hAnsi="Microsoft Sans Serif" w:cs="Microsoft Sans Serif"/>
          <w:color w:val="000000"/>
          <w:sz w:val="18"/>
          <w:szCs w:val="18"/>
          <w:shd w:val="clear" w:color="auto" w:fill="FFFFFF"/>
        </w:rPr>
        <w:t xml:space="preserve"> </w:t>
      </w:r>
      <w:r w:rsidRPr="00610F79">
        <w:rPr>
          <w:rStyle w:val="BookTitle"/>
          <w:rFonts w:ascii="Microsoft Sans Serif" w:hAnsi="Microsoft Sans Serif" w:cs="Microsoft Sans Serif"/>
          <w:b w:val="0"/>
          <w:bCs w:val="0"/>
          <w:sz w:val="18"/>
          <w:szCs w:val="18"/>
        </w:rPr>
        <w:t xml:space="preserve">Combining field observations and fine-scale numerical modeling to demonstrate the effect of coral reef roughness on turbulence and its implications for reef restoration design. </w:t>
      </w:r>
      <w:r w:rsidRPr="00610F79">
        <w:rPr>
          <w:rStyle w:val="BookTitle"/>
          <w:rFonts w:ascii="Microsoft Sans Serif" w:hAnsi="Microsoft Sans Serif" w:cs="Microsoft Sans Serif"/>
          <w:b w:val="0"/>
          <w:bCs w:val="0"/>
          <w:i/>
          <w:iCs w:val="0"/>
          <w:sz w:val="18"/>
          <w:szCs w:val="18"/>
        </w:rPr>
        <w:t>Coastal Engineering</w:t>
      </w:r>
      <w:r w:rsidRPr="00610F79">
        <w:rPr>
          <w:rStyle w:val="BookTitle"/>
          <w:rFonts w:ascii="Microsoft Sans Serif" w:hAnsi="Microsoft Sans Serif" w:cs="Microsoft Sans Serif"/>
          <w:b w:val="0"/>
          <w:bCs w:val="0"/>
          <w:sz w:val="18"/>
          <w:szCs w:val="18"/>
        </w:rPr>
        <w:t xml:space="preserve"> </w:t>
      </w:r>
    </w:p>
    <w:p w14:paraId="23CC2354" w14:textId="697409AE" w:rsidR="008B2924" w:rsidRPr="00610F79" w:rsidRDefault="008B2924" w:rsidP="008B2924">
      <w:pPr>
        <w:rPr>
          <w:rStyle w:val="BookTitle"/>
          <w:rFonts w:ascii="Microsoft Sans Serif" w:hAnsi="Microsoft Sans Serif" w:cs="Microsoft Sans Serif"/>
          <w:b w:val="0"/>
          <w:bCs w:val="0"/>
          <w:sz w:val="18"/>
          <w:szCs w:val="18"/>
        </w:rPr>
      </w:pPr>
    </w:p>
    <w:p w14:paraId="5410E6DE" w14:textId="05DE0674" w:rsidR="008B2924" w:rsidRPr="00610F79" w:rsidRDefault="008B2924" w:rsidP="008B2924">
      <w:pPr>
        <w:pStyle w:val="Title"/>
        <w:jc w:val="left"/>
        <w:rPr>
          <w:rFonts w:ascii="Microsoft Sans Serif" w:hAnsi="Microsoft Sans Serif" w:cs="Microsoft Sans Serif"/>
          <w:b w:val="0"/>
          <w:bCs/>
          <w:i w:val="0"/>
          <w:iCs/>
          <w:sz w:val="18"/>
          <w:szCs w:val="18"/>
        </w:rPr>
      </w:pPr>
      <w:r w:rsidRPr="00610F79">
        <w:rPr>
          <w:rFonts w:ascii="Microsoft Sans Serif" w:hAnsi="Microsoft Sans Serif" w:cs="Microsoft Sans Serif"/>
          <w:b w:val="0"/>
          <w:i w:val="0"/>
          <w:sz w:val="18"/>
          <w:szCs w:val="18"/>
        </w:rPr>
        <w:t>Roelvink, Storlazzi, van Dongeren,</w:t>
      </w:r>
      <w:r w:rsidR="005B4CFE" w:rsidRPr="00610F79">
        <w:rPr>
          <w:rFonts w:ascii="Microsoft Sans Serif" w:hAnsi="Microsoft Sans Serif" w:cs="Microsoft Sans Serif"/>
          <w:b w:val="0"/>
          <w:i w:val="0"/>
          <w:sz w:val="18"/>
          <w:szCs w:val="18"/>
        </w:rPr>
        <w:t xml:space="preserve"> </w:t>
      </w:r>
      <w:r w:rsidRPr="00610F79">
        <w:rPr>
          <w:rFonts w:ascii="Microsoft Sans Serif" w:hAnsi="Microsoft Sans Serif" w:cs="Microsoft Sans Serif"/>
          <w:b w:val="0"/>
          <w:i w:val="0"/>
          <w:sz w:val="18"/>
          <w:szCs w:val="18"/>
        </w:rPr>
        <w:t>Pearson</w:t>
      </w:r>
      <w:r w:rsidR="005B4CFE" w:rsidRPr="00610F79">
        <w:rPr>
          <w:rFonts w:ascii="Microsoft Sans Serif" w:hAnsi="Microsoft Sans Serif" w:cs="Microsoft Sans Serif"/>
          <w:b w:val="0"/>
          <w:i w:val="0"/>
          <w:sz w:val="18"/>
          <w:szCs w:val="18"/>
        </w:rPr>
        <w:t xml:space="preserve"> (</w:t>
      </w:r>
      <w:r w:rsidRPr="00610F79">
        <w:rPr>
          <w:rFonts w:ascii="Microsoft Sans Serif" w:hAnsi="Microsoft Sans Serif" w:cs="Microsoft Sans Serif"/>
          <w:b w:val="0"/>
          <w:i w:val="0"/>
          <w:sz w:val="18"/>
          <w:szCs w:val="18"/>
        </w:rPr>
        <w:t>2021</w:t>
      </w:r>
      <w:r w:rsidR="005B4CFE" w:rsidRPr="00610F79">
        <w:rPr>
          <w:rFonts w:ascii="Microsoft Sans Serif" w:hAnsi="Microsoft Sans Serif" w:cs="Microsoft Sans Serif"/>
          <w:b w:val="0"/>
          <w:i w:val="0"/>
          <w:sz w:val="18"/>
          <w:szCs w:val="18"/>
        </w:rPr>
        <w:t>):</w:t>
      </w:r>
      <w:r w:rsidRPr="00610F79">
        <w:rPr>
          <w:rFonts w:ascii="Microsoft Sans Serif" w:hAnsi="Microsoft Sans Serif" w:cs="Microsoft Sans Serif"/>
          <w:b w:val="0"/>
          <w:bCs/>
          <w:i w:val="0"/>
          <w:sz w:val="18"/>
          <w:szCs w:val="18"/>
        </w:rPr>
        <w:t xml:space="preserve"> Coral reef restorations can be optimized to reduce coastal flooding hazards</w:t>
      </w:r>
      <w:r w:rsidR="005B4CFE" w:rsidRPr="00610F79">
        <w:rPr>
          <w:rFonts w:ascii="Microsoft Sans Serif" w:hAnsi="Microsoft Sans Serif" w:cs="Microsoft Sans Serif"/>
          <w:b w:val="0"/>
          <w:bCs/>
          <w:i w:val="0"/>
          <w:sz w:val="18"/>
          <w:szCs w:val="18"/>
        </w:rPr>
        <w:t>.</w:t>
      </w:r>
      <w:r w:rsidRPr="00610F79">
        <w:rPr>
          <w:rFonts w:ascii="Microsoft Sans Serif" w:hAnsi="Microsoft Sans Serif" w:cs="Microsoft Sans Serif"/>
          <w:b w:val="0"/>
          <w:bCs/>
          <w:i w:val="0"/>
          <w:sz w:val="18"/>
          <w:szCs w:val="18"/>
        </w:rPr>
        <w:t xml:space="preserve"> </w:t>
      </w:r>
      <w:r w:rsidRPr="00610F79">
        <w:rPr>
          <w:rFonts w:ascii="Microsoft Sans Serif" w:hAnsi="Microsoft Sans Serif" w:cs="Microsoft Sans Serif"/>
          <w:b w:val="0"/>
          <w:bCs/>
          <w:sz w:val="18"/>
          <w:szCs w:val="18"/>
        </w:rPr>
        <w:t>Frontiers in Marine Science</w:t>
      </w:r>
      <w:r w:rsidRPr="00610F79">
        <w:rPr>
          <w:rFonts w:ascii="Microsoft Sans Serif" w:hAnsi="Microsoft Sans Serif" w:cs="Microsoft Sans Serif"/>
          <w:b w:val="0"/>
          <w:bCs/>
          <w:i w:val="0"/>
          <w:iCs/>
          <w:sz w:val="18"/>
          <w:szCs w:val="18"/>
        </w:rPr>
        <w:t xml:space="preserve">, </w:t>
      </w:r>
      <w:r w:rsidRPr="00610F79">
        <w:rPr>
          <w:rFonts w:ascii="Microsoft Sans Serif" w:eastAsia="Times" w:hAnsi="Microsoft Sans Serif" w:cs="Microsoft Sans Serif"/>
          <w:b w:val="0"/>
          <w:bCs/>
          <w:i w:val="0"/>
          <w:iCs/>
          <w:sz w:val="18"/>
          <w:szCs w:val="18"/>
        </w:rPr>
        <w:t>8:653945</w:t>
      </w:r>
      <w:r w:rsidRPr="00610F79">
        <w:rPr>
          <w:rFonts w:ascii="Microsoft Sans Serif" w:hAnsi="Microsoft Sans Serif" w:cs="Microsoft Sans Serif"/>
          <w:b w:val="0"/>
          <w:bCs/>
          <w:i w:val="0"/>
          <w:iCs/>
          <w:sz w:val="18"/>
          <w:szCs w:val="18"/>
        </w:rPr>
        <w:t xml:space="preserve">, </w:t>
      </w:r>
      <w:proofErr w:type="spellStart"/>
      <w:r w:rsidRPr="00610F79">
        <w:rPr>
          <w:rFonts w:ascii="Microsoft Sans Serif" w:hAnsi="Microsoft Sans Serif" w:cs="Microsoft Sans Serif"/>
          <w:b w:val="0"/>
          <w:bCs/>
          <w:i w:val="0"/>
          <w:iCs/>
          <w:sz w:val="18"/>
          <w:szCs w:val="18"/>
        </w:rPr>
        <w:t>doi</w:t>
      </w:r>
      <w:proofErr w:type="spellEnd"/>
      <w:r w:rsidRPr="00610F79">
        <w:rPr>
          <w:rFonts w:ascii="Microsoft Sans Serif" w:hAnsi="Microsoft Sans Serif" w:cs="Microsoft Sans Serif"/>
          <w:b w:val="0"/>
          <w:bCs/>
          <w:i w:val="0"/>
          <w:iCs/>
          <w:sz w:val="18"/>
          <w:szCs w:val="18"/>
        </w:rPr>
        <w:t>: 10.3389/fmars.2021.653945</w:t>
      </w:r>
    </w:p>
    <w:p w14:paraId="2775B94D" w14:textId="77777777" w:rsidR="008B2924" w:rsidRPr="00610F79" w:rsidRDefault="008B2924" w:rsidP="008B2924">
      <w:pPr>
        <w:rPr>
          <w:rFonts w:ascii="Microsoft Sans Serif" w:hAnsi="Microsoft Sans Serif" w:cs="Microsoft Sans Serif"/>
        </w:rPr>
      </w:pPr>
    </w:p>
    <w:p w14:paraId="099E09A8" w14:textId="5F0E53BE" w:rsidR="00307DA6" w:rsidRPr="00BB35F0" w:rsidRDefault="008B2924" w:rsidP="00307DA6">
      <w:pPr>
        <w:rPr>
          <w:rFonts w:ascii="Microsoft Sans Serif" w:hAnsi="Microsoft Sans Serif" w:cs="Microsoft Sans Serif"/>
          <w:color w:val="000000"/>
          <w:sz w:val="18"/>
          <w:szCs w:val="18"/>
        </w:rPr>
      </w:pPr>
      <w:r w:rsidRPr="00610F79">
        <w:rPr>
          <w:rStyle w:val="A0"/>
          <w:rFonts w:ascii="Microsoft Sans Serif" w:hAnsi="Microsoft Sans Serif" w:cs="Microsoft Sans Serif"/>
        </w:rPr>
        <w:t>Storlazzi,</w:t>
      </w:r>
      <w:r w:rsidR="005B4CFE" w:rsidRPr="00610F79">
        <w:rPr>
          <w:rStyle w:val="A0"/>
          <w:rFonts w:ascii="Microsoft Sans Serif" w:hAnsi="Microsoft Sans Serif" w:cs="Microsoft Sans Serif"/>
        </w:rPr>
        <w:t xml:space="preserve"> </w:t>
      </w:r>
      <w:r w:rsidRPr="00610F79">
        <w:rPr>
          <w:rStyle w:val="A0"/>
          <w:rFonts w:ascii="Microsoft Sans Serif" w:hAnsi="Microsoft Sans Serif" w:cs="Microsoft Sans Serif"/>
        </w:rPr>
        <w:t>Reguero, Cumming, Cole,</w:t>
      </w:r>
      <w:r w:rsidR="005B4CFE" w:rsidRPr="00610F79">
        <w:rPr>
          <w:rStyle w:val="A0"/>
          <w:rFonts w:ascii="Microsoft Sans Serif" w:hAnsi="Microsoft Sans Serif" w:cs="Microsoft Sans Serif"/>
        </w:rPr>
        <w:t xml:space="preserve"> </w:t>
      </w:r>
      <w:r w:rsidRPr="00610F79">
        <w:rPr>
          <w:rStyle w:val="A0"/>
          <w:rFonts w:ascii="Microsoft Sans Serif" w:hAnsi="Microsoft Sans Serif" w:cs="Microsoft Sans Serif"/>
        </w:rPr>
        <w:t>Shope,</w:t>
      </w:r>
      <w:r w:rsidR="005B4CFE" w:rsidRPr="00610F79">
        <w:rPr>
          <w:rStyle w:val="A0"/>
          <w:rFonts w:ascii="Microsoft Sans Serif" w:hAnsi="Microsoft Sans Serif" w:cs="Microsoft Sans Serif"/>
        </w:rPr>
        <w:t xml:space="preserve"> </w:t>
      </w:r>
      <w:r w:rsidRPr="00610F79">
        <w:rPr>
          <w:rStyle w:val="A0"/>
          <w:rFonts w:ascii="Microsoft Sans Serif" w:hAnsi="Microsoft Sans Serif" w:cs="Microsoft Sans Serif"/>
        </w:rPr>
        <w:t>Gaido</w:t>
      </w:r>
      <w:r w:rsidR="005B4CFE" w:rsidRPr="00610F79">
        <w:rPr>
          <w:rStyle w:val="A0"/>
          <w:rFonts w:ascii="Microsoft Sans Serif" w:hAnsi="Microsoft Sans Serif" w:cs="Microsoft Sans Serif"/>
        </w:rPr>
        <w:t>,</w:t>
      </w:r>
      <w:r w:rsidRPr="00610F79">
        <w:rPr>
          <w:rStyle w:val="A0"/>
          <w:rFonts w:ascii="Microsoft Sans Serif" w:hAnsi="Microsoft Sans Serif" w:cs="Microsoft Sans Serif"/>
        </w:rPr>
        <w:t xml:space="preserve"> Viehman, Nickel, Beck,</w:t>
      </w:r>
      <w:r w:rsidR="005B4CFE" w:rsidRPr="00610F79">
        <w:rPr>
          <w:rStyle w:val="A0"/>
          <w:rFonts w:ascii="Microsoft Sans Serif" w:hAnsi="Microsoft Sans Serif" w:cs="Microsoft Sans Serif"/>
        </w:rPr>
        <w:t xml:space="preserve"> (</w:t>
      </w:r>
      <w:r w:rsidRPr="00610F79">
        <w:rPr>
          <w:rStyle w:val="A0"/>
          <w:rFonts w:ascii="Microsoft Sans Serif" w:hAnsi="Microsoft Sans Serif" w:cs="Microsoft Sans Serif"/>
        </w:rPr>
        <w:t>2021</w:t>
      </w:r>
      <w:r w:rsidR="005B4CFE" w:rsidRPr="00610F79">
        <w:rPr>
          <w:rStyle w:val="A0"/>
          <w:rFonts w:ascii="Microsoft Sans Serif" w:hAnsi="Microsoft Sans Serif" w:cs="Microsoft Sans Serif"/>
        </w:rPr>
        <w:t>):</w:t>
      </w:r>
      <w:r w:rsidRPr="00610F79">
        <w:rPr>
          <w:rStyle w:val="A0"/>
          <w:rFonts w:ascii="Microsoft Sans Serif" w:hAnsi="Microsoft Sans Serif" w:cs="Microsoft Sans Serif"/>
        </w:rPr>
        <w:t xml:space="preserve"> Rigorously valuing the coastal hazard risks reduction provided by potential coral reef restoration in Florida and Puerto Rico</w:t>
      </w:r>
      <w:r w:rsidR="005B4CFE" w:rsidRPr="00610F79">
        <w:rPr>
          <w:rStyle w:val="A0"/>
          <w:rFonts w:ascii="Microsoft Sans Serif" w:hAnsi="Microsoft Sans Serif" w:cs="Microsoft Sans Serif"/>
        </w:rPr>
        <w:t>.</w:t>
      </w:r>
      <w:r w:rsidRPr="00610F79">
        <w:rPr>
          <w:rStyle w:val="A0"/>
          <w:rFonts w:ascii="Microsoft Sans Serif" w:hAnsi="Microsoft Sans Serif" w:cs="Microsoft Sans Serif"/>
        </w:rPr>
        <w:t xml:space="preserve"> </w:t>
      </w:r>
      <w:r w:rsidRPr="00610F79">
        <w:rPr>
          <w:rStyle w:val="A0"/>
          <w:rFonts w:ascii="Microsoft Sans Serif" w:hAnsi="Microsoft Sans Serif" w:cs="Microsoft Sans Serif"/>
          <w:i/>
          <w:iCs/>
        </w:rPr>
        <w:t>U.S. Geological Survey Open-File Report 2021–1054</w:t>
      </w:r>
      <w:r w:rsidRPr="00610F79">
        <w:rPr>
          <w:rStyle w:val="A0"/>
          <w:rFonts w:ascii="Microsoft Sans Serif" w:hAnsi="Microsoft Sans Serif" w:cs="Microsoft Sans Serif"/>
        </w:rPr>
        <w:t xml:space="preserve">, 35 p., </w:t>
      </w:r>
      <w:hyperlink r:id="rId20" w:history="1">
        <w:proofErr w:type="spellStart"/>
        <w:r w:rsidRPr="00610F79">
          <w:rPr>
            <w:rStyle w:val="Hyperlink"/>
            <w:rFonts w:ascii="Microsoft Sans Serif" w:hAnsi="Microsoft Sans Serif" w:cs="Microsoft Sans Serif"/>
            <w:color w:val="000000"/>
            <w:sz w:val="18"/>
            <w:szCs w:val="18"/>
            <w:u w:val="none"/>
          </w:rPr>
          <w:t>doi</w:t>
        </w:r>
        <w:proofErr w:type="spellEnd"/>
        <w:r w:rsidRPr="00610F79">
          <w:rPr>
            <w:rStyle w:val="Hyperlink"/>
            <w:rFonts w:ascii="Microsoft Sans Serif" w:hAnsi="Microsoft Sans Serif" w:cs="Microsoft Sans Serif"/>
            <w:color w:val="000000"/>
            <w:sz w:val="18"/>
            <w:szCs w:val="18"/>
            <w:u w:val="none"/>
          </w:rPr>
          <w:t>: 10.3133/ofr20211054</w:t>
        </w:r>
      </w:hyperlink>
    </w:p>
    <w:sectPr w:rsidR="00307DA6" w:rsidRPr="00BB35F0" w:rsidSect="00307DA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904E" w14:textId="77777777" w:rsidR="00EC56CF" w:rsidRDefault="00EC56CF" w:rsidP="005061D5">
      <w:r>
        <w:separator/>
      </w:r>
    </w:p>
  </w:endnote>
  <w:endnote w:type="continuationSeparator" w:id="0">
    <w:p w14:paraId="020E796E" w14:textId="77777777" w:rsidR="00EC56CF" w:rsidRDefault="00EC56CF" w:rsidP="0050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M Roman 10">
    <w:altName w:val="Calibri"/>
    <w:panose1 w:val="020B0604020202020204"/>
    <w:charset w:val="00"/>
    <w:family w:val="modern"/>
    <w:notTrueType/>
    <w:pitch w:val="variable"/>
    <w:sig w:usb0="20000007" w:usb1="00000000" w:usb2="00000000" w:usb3="00000000" w:csb0="00000193" w:csb1="00000000"/>
  </w:font>
  <w:font w:name="Univers 47 Condensed Light">
    <w:altName w:val="Calibri"/>
    <w:panose1 w:val="020B0604020202020204"/>
    <w:charset w:val="4D"/>
    <w:family w:val="auto"/>
    <w:pitch w:val="variable"/>
    <w:sig w:usb0="8000002F" w:usb1="40000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B563" w14:textId="77777777" w:rsidR="005061D5" w:rsidRDefault="00506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B163" w14:textId="77777777" w:rsidR="005061D5" w:rsidRDefault="005061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BF32" w14:textId="77777777" w:rsidR="005061D5" w:rsidRDefault="00506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A04E" w14:textId="77777777" w:rsidR="00EC56CF" w:rsidRDefault="00EC56CF" w:rsidP="005061D5">
      <w:r>
        <w:separator/>
      </w:r>
    </w:p>
  </w:footnote>
  <w:footnote w:type="continuationSeparator" w:id="0">
    <w:p w14:paraId="6A22A8FB" w14:textId="77777777" w:rsidR="00EC56CF" w:rsidRDefault="00EC56CF" w:rsidP="0050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AB32" w14:textId="77777777" w:rsidR="005061D5" w:rsidRDefault="00506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DE06" w14:textId="77777777" w:rsidR="005061D5" w:rsidRDefault="00506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A30C" w14:textId="77777777" w:rsidR="005061D5" w:rsidRDefault="00506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40B7"/>
    <w:multiLevelType w:val="hybridMultilevel"/>
    <w:tmpl w:val="ECECA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880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A6"/>
    <w:rsid w:val="000127D5"/>
    <w:rsid w:val="00041782"/>
    <w:rsid w:val="000E362D"/>
    <w:rsid w:val="00121860"/>
    <w:rsid w:val="00127717"/>
    <w:rsid w:val="00160537"/>
    <w:rsid w:val="001E7A46"/>
    <w:rsid w:val="0025741A"/>
    <w:rsid w:val="00277F8F"/>
    <w:rsid w:val="002B3DA7"/>
    <w:rsid w:val="00307DA6"/>
    <w:rsid w:val="003A4EF3"/>
    <w:rsid w:val="004042ED"/>
    <w:rsid w:val="004500AE"/>
    <w:rsid w:val="004919F7"/>
    <w:rsid w:val="0049404B"/>
    <w:rsid w:val="00494E93"/>
    <w:rsid w:val="004B2AAD"/>
    <w:rsid w:val="004B6F10"/>
    <w:rsid w:val="005061D5"/>
    <w:rsid w:val="005672A6"/>
    <w:rsid w:val="005B4CFE"/>
    <w:rsid w:val="005C24E3"/>
    <w:rsid w:val="005D484E"/>
    <w:rsid w:val="00610F79"/>
    <w:rsid w:val="006B654B"/>
    <w:rsid w:val="007310BA"/>
    <w:rsid w:val="00784D1B"/>
    <w:rsid w:val="007E10EB"/>
    <w:rsid w:val="007E168D"/>
    <w:rsid w:val="007F0887"/>
    <w:rsid w:val="0084686F"/>
    <w:rsid w:val="008B2924"/>
    <w:rsid w:val="008E048C"/>
    <w:rsid w:val="008F55D2"/>
    <w:rsid w:val="009102ED"/>
    <w:rsid w:val="0099605D"/>
    <w:rsid w:val="00A5367E"/>
    <w:rsid w:val="00A60939"/>
    <w:rsid w:val="00A843DF"/>
    <w:rsid w:val="00AF6795"/>
    <w:rsid w:val="00B52BCF"/>
    <w:rsid w:val="00BB181D"/>
    <w:rsid w:val="00BB35F0"/>
    <w:rsid w:val="00CA739C"/>
    <w:rsid w:val="00D3216B"/>
    <w:rsid w:val="00DE3836"/>
    <w:rsid w:val="00E43CFE"/>
    <w:rsid w:val="00EC56CF"/>
    <w:rsid w:val="00F748E8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8911"/>
  <w15:chartTrackingRefBased/>
  <w15:docId w15:val="{B527E0EE-D750-E445-9B09-D6FB729A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7DA6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</w:rPr>
  </w:style>
  <w:style w:type="character" w:styleId="Hyperlink">
    <w:name w:val="Hyperlink"/>
    <w:basedOn w:val="DefaultParagraphFont"/>
    <w:uiPriority w:val="99"/>
    <w:unhideWhenUsed/>
    <w:rsid w:val="00307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DA6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8B2924"/>
    <w:rPr>
      <w:rFonts w:ascii="LM Roman 10" w:hAnsi="LM Roman 10"/>
      <w:b/>
      <w:bCs/>
      <w:i w:val="0"/>
      <w:iCs/>
      <w:spacing w:val="5"/>
      <w:sz w:val="24"/>
    </w:rPr>
  </w:style>
  <w:style w:type="paragraph" w:styleId="Title">
    <w:name w:val="Title"/>
    <w:basedOn w:val="Normal"/>
    <w:link w:val="TitleChar"/>
    <w:uiPriority w:val="10"/>
    <w:qFormat/>
    <w:rsid w:val="008B2924"/>
    <w:pPr>
      <w:spacing w:line="240" w:lineRule="exact"/>
      <w:jc w:val="center"/>
    </w:pPr>
    <w:rPr>
      <w:rFonts w:ascii="Times New Roman" w:eastAsia="Times New Roman" w:hAnsi="Times New Roman" w:cs="Times New Roman"/>
      <w:b/>
      <w:i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8B2924"/>
    <w:rPr>
      <w:rFonts w:ascii="Times New Roman" w:eastAsia="Times New Roman" w:hAnsi="Times New Roman" w:cs="Times New Roman"/>
      <w:b/>
      <w:i/>
      <w:sz w:val="28"/>
    </w:rPr>
  </w:style>
  <w:style w:type="character" w:customStyle="1" w:styleId="A0">
    <w:name w:val="A0"/>
    <w:uiPriority w:val="99"/>
    <w:rsid w:val="008B2924"/>
    <w:rPr>
      <w:rFonts w:cs="Univers 47 Condensed Ligh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2924"/>
    <w:rPr>
      <w:color w:val="954F72" w:themeColor="followedHyperlink"/>
      <w:u w:val="single"/>
    </w:rPr>
  </w:style>
  <w:style w:type="paragraph" w:customStyle="1" w:styleId="AbstractSummary">
    <w:name w:val="Abstract/Summary"/>
    <w:basedOn w:val="Normal"/>
    <w:rsid w:val="00610F79"/>
    <w:pPr>
      <w:spacing w:before="1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7F0887"/>
    <w:pPr>
      <w:spacing w:line="48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7F088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27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7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61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1D5"/>
  </w:style>
  <w:style w:type="paragraph" w:styleId="Footer">
    <w:name w:val="footer"/>
    <w:basedOn w:val="Normal"/>
    <w:link w:val="FooterChar"/>
    <w:uiPriority w:val="99"/>
    <w:unhideWhenUsed/>
    <w:rsid w:val="00506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1D5"/>
  </w:style>
  <w:style w:type="paragraph" w:styleId="BalloonText">
    <w:name w:val="Balloon Text"/>
    <w:basedOn w:val="Normal"/>
    <w:link w:val="BalloonTextChar"/>
    <w:uiPriority w:val="99"/>
    <w:semiHidden/>
    <w:unhideWhenUsed/>
    <w:rsid w:val="00731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B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norris@usgs.gov" TargetMode="External"/><Relationship Id="rId13" Type="http://schemas.openxmlformats.org/officeDocument/2006/relationships/hyperlink" Target="mailto:mwbeck@ucsc.ed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storlazzi@usgs.gov" TargetMode="External"/><Relationship Id="rId12" Type="http://schemas.openxmlformats.org/officeDocument/2006/relationships/hyperlink" Target="mailto:breguero@ucsc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doi.org/10.3133/ofr202110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.vandongeren@deltares.n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loortje.roelvink@deltares.n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a.pomeroy@unimelb.edu.a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Storlazzi, Curt D</dc:creator>
  <cp:keywords/>
  <dc:description/>
  <cp:lastModifiedBy>Storlazzi, Curt D</cp:lastModifiedBy>
  <cp:revision>2</cp:revision>
  <dcterms:created xsi:type="dcterms:W3CDTF">2022-08-23T16:22:00Z</dcterms:created>
  <dcterms:modified xsi:type="dcterms:W3CDTF">2022-08-23T16:22:00Z</dcterms:modified>
</cp:coreProperties>
</file>