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9641" w14:textId="75C24A16" w:rsidR="00FA1E68" w:rsidRPr="0013413D" w:rsidRDefault="00022EAA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LABORATARY </w:t>
      </w:r>
      <w:r w:rsidR="00FC6FCA">
        <w:rPr>
          <w:rFonts w:ascii="Microsoft Sans Serif" w:eastAsia="Microsoft Sans Serif" w:hAnsi="Microsoft Sans Serif" w:cs="Microsoft Sans Serif"/>
          <w:b/>
          <w:sz w:val="24"/>
          <w:szCs w:val="23"/>
        </w:rPr>
        <w:t>STUDY OF</w:t>
      </w:r>
      <w:r w:rsidR="004A2D77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 THE VERTICAL</w:t>
      </w:r>
      <w:r w:rsidR="00C4392D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 RETREATING</w:t>
      </w:r>
      <w:r w:rsidR="004A2D77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 SAND WALL OBSERVED IN</w:t>
      </w:r>
      <w:r w:rsidR="00FC6FCA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 COASTAL FLOW SLIDE</w:t>
      </w:r>
      <w:r w:rsidR="007006DA">
        <w:rPr>
          <w:rFonts w:ascii="Microsoft Sans Serif" w:eastAsia="Microsoft Sans Serif" w:hAnsi="Microsoft Sans Serif" w:cs="Microsoft Sans Serif"/>
          <w:b/>
          <w:sz w:val="24"/>
          <w:szCs w:val="23"/>
        </w:rPr>
        <w:t>S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24CB87A5" w14:textId="283BE004" w:rsidR="00B336EB" w:rsidRPr="00A94F97" w:rsidRDefault="00B336EB" w:rsidP="00A94F97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Xiamei</w:t>
      </w:r>
      <w:r w:rsidR="008B6510" w:rsidRPr="00996A43">
        <w:rPr>
          <w:rFonts w:ascii="Microsoft Sans Serif" w:eastAsia="Microsoft Sans Serif" w:hAnsi="Microsoft Sans Serif" w:cs="Microsoft Sans Serif"/>
          <w:spacing w:val="30"/>
          <w:sz w:val="18"/>
          <w:szCs w:val="17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Man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72430C" w:rsidRPr="0097763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A94F9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David P Callaghan, Peter Nielsen,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</w:t>
      </w:r>
      <w:r w:rsidR="0072430C" w:rsidRPr="0097763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University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Queensland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hyperlink r:id="rId6" w:history="1">
        <w:r w:rsidRPr="008F6A29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x.man</w:t>
        </w:r>
        <w:r w:rsidRPr="008F6A29">
          <w:rPr>
            <w:rStyle w:val="Hyperlink"/>
            <w:rFonts w:ascii="Microsoft Sans Serif" w:eastAsia="Microsoft Sans Serif" w:hAnsi="Microsoft Sans Serif" w:cs="Microsoft Sans Serif"/>
            <w:w w:val="103"/>
            <w:sz w:val="18"/>
            <w:szCs w:val="17"/>
          </w:rPr>
          <w:t>@</w:t>
        </w:r>
        <w:r w:rsidRPr="008F6A29">
          <w:rPr>
            <w:rStyle w:val="Hyperlink"/>
            <w:rFonts w:ascii="Microsoft Sans Serif" w:eastAsia="Microsoft Sans Serif" w:hAnsi="Microsoft Sans Serif" w:cs="Microsoft Sans Serif"/>
            <w:spacing w:val="-1"/>
            <w:w w:val="102"/>
            <w:sz w:val="18"/>
            <w:szCs w:val="17"/>
          </w:rPr>
          <w:t>uq.edu.au</w:t>
        </w:r>
      </w:hyperlink>
      <w:r w:rsidR="00996A43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21A3EBE5" w14:textId="77777777" w:rsidR="00B336EB" w:rsidRPr="00B336EB" w:rsidRDefault="00B336EB" w:rsidP="00B336EB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</w:pPr>
    </w:p>
    <w:p w14:paraId="417B08C6" w14:textId="77777777" w:rsidR="00FA1E68" w:rsidRDefault="00FA1E68">
      <w:pPr>
        <w:spacing w:after="0"/>
        <w:sectPr w:rsidR="00FA1E68" w:rsidSect="004007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280C6F32" w14:textId="03A506A6" w:rsidR="00FA1E68" w:rsidRPr="00B807EE" w:rsidRDefault="00FA1E68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7066F70B" w14:textId="1403A9B4" w:rsidR="00A1731B" w:rsidRDefault="007006DA" w:rsidP="00A1731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Coastal flow slides </w:t>
      </w:r>
      <w:r w:rsidR="00557E9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have been reported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around the world</w:t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begin">
          <w:fldData xml:space="preserve">PEVuZE5vdGU+PENpdGU+PEF1dGhvcj5NYXN0YmVyZ2VuPC9BdXRob3I+PFllYXI+MjAxOTwvWWVh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</w:fldData>
        </w:fldChar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ADDIN EN.CITE </w:instrText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begin">
          <w:fldData xml:space="preserve">PEVuZE5vdGU+PENpdGU+PEF1dGhvcj5NYXN0YmVyZ2VuPC9BdXRob3I+PFllYXI+MjAxOTwvWWVh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</w:fldData>
        </w:fldChar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ADDIN EN.CITE.DATA </w:instrText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end"/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separate"/>
      </w:r>
      <w:r w:rsidR="007921DF"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t>(Mastbergen et al., 2019; Nédélec et al., 2022)</w:t>
      </w:r>
      <w:r w:rsidR="007921D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end"/>
      </w:r>
      <w:r w:rsidR="00F067B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often at over-steepened banks</w:t>
      </w:r>
      <w:r w:rsidR="00A1731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subject to strong tidal flows</w:t>
      </w:r>
      <w:r w:rsidR="00CF176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pose threat to coastal communities and infrastructure </w: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begin"/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ADDIN EN.CITE &lt;EndNote&gt;&lt;Cite&gt;&lt;Author&gt;Lulla&lt;/Author&gt;&lt;Year&gt;2017&lt;/Year&gt;&lt;RecNum&gt;6&lt;/RecNum&gt;&lt;DisplayText&gt;(Lulla, 2017)&lt;/DisplayText&gt;&lt;record&gt;&lt;rec-number&gt;6&lt;/rec-number&gt;&lt;foreign-keys&gt;&lt;key app="EN" db-id="tx29wazf9s09esev0vz5r9agppdts5trt9dw" timestamp="1651109455"&gt;6&lt;/key&gt;&lt;/foreign-keys&gt;&lt;ref-type name="Report"&gt;27&lt;/ref-type&gt;&lt;contributors&gt;&lt;authors&gt;&lt;author&gt;Florian Lulla&lt;/author&gt;&lt;/authors&gt;&lt;/contributors&gt;&lt;titles&gt;&lt;title&gt;Observations and Influence of Breach Height and Wall Velocity of Retrogressive Breach Failures eroding the Shoreline at Amity Point, Australia&lt;/title&gt;&lt;/titles&gt;&lt;dates&gt;&lt;year&gt;2017&lt;/year&gt;&lt;/dates&gt;&lt;publisher&gt;School of Civil Engineering, The University of Queensland&lt;/publisher&gt;&lt;urls&gt;&lt;/urls&gt;&lt;/record&gt;&lt;/Cite&gt;&lt;/EndNote&gt;</w:instrTex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separate"/>
      </w:r>
      <w:r w:rsidR="00A0205C"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t>(Lulla, 2017)</w: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end"/>
      </w:r>
      <w:r w:rsidR="00CF176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557E9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With sea level rise caused by climate change, these flow slides are expected to occur more frequently in more sites worldwide. </w:t>
      </w:r>
    </w:p>
    <w:p w14:paraId="06748931" w14:textId="6F1B2B6F" w:rsidR="002C3856" w:rsidRDefault="002C3856" w:rsidP="00A1731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Amity Point</w:t>
      </w:r>
      <w:r w:rsidR="00064D8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Beach, North S</w:t>
      </w:r>
      <w:r w:rsidR="00557E9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</w:t>
      </w:r>
      <w:r w:rsidR="00064D8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radbroke Island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</w:t>
      </w:r>
      <w:r w:rsidR="00064D8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27</w:t>
      </w:r>
      <w:r w:rsidR="00064D8D" w:rsidRPr="00064D8D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o</w:t>
      </w:r>
      <w:r w:rsidR="00064D8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23’ 35’’S, 153</w:t>
      </w:r>
      <w:r w:rsidR="00064D8D" w:rsidRPr="00064D8D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o</w:t>
      </w:r>
      <w:r w:rsidR="00064D8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26’23’’E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064D8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about 40 km from Brisbane, Australia, have experienced regular coastal flow slides for more than 40 years</w: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begin"/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ADDIN EN.CITE &lt;EndNote&gt;&lt;Cite&gt;&lt;Author&gt;Eberhardt&lt;/Author&gt;&lt;Year&gt;1978&lt;/Year&gt;&lt;RecNum&gt;5&lt;/RecNum&gt;&lt;DisplayText&gt;(Eberhardt, 1978)&lt;/DisplayText&gt;&lt;record&gt;&lt;rec-number&gt;5&lt;/rec-number&gt;&lt;foreign-keys&gt;&lt;key app="EN" db-id="tx29wazf9s09esev0vz5r9agppdts5trt9dw" timestamp="1651109191"&gt;5&lt;/key&gt;&lt;/foreign-keys&gt;&lt;ref-type name="Journal Article"&gt;17&lt;/ref-type&gt;&lt;contributors&gt;&lt;authors&gt;&lt;author&gt;Eberhardt, JM&lt;/author&gt;&lt;/authors&gt;&lt;/contributors&gt;&lt;titles&gt;&lt;title&gt;Erosion at Amity Point-an example of shoreline recession in a tidal inlet&lt;/title&gt;&lt;/titles&gt;&lt;dates&gt;&lt;year&gt;1978&lt;/year&gt;&lt;/dates&gt;&lt;urls&gt;&lt;/urls&gt;&lt;/record&gt;&lt;/Cite&gt;&lt;/EndNote&gt;</w:instrTex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separate"/>
      </w:r>
      <w:r w:rsidR="00A0205C"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t>(Eberhardt, 1978)</w: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end"/>
      </w:r>
      <w:r w:rsidR="00064D8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557E9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frequency is once every two to three weeks and the flow slide location is fixed at the end of the L-shaped rock wall (Figure 1).</w:t>
      </w:r>
    </w:p>
    <w:p w14:paraId="0F4C00A5" w14:textId="77777777" w:rsidR="00F35140" w:rsidRDefault="00F35140" w:rsidP="00A1731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0128DC9" w14:textId="3FDF37C9" w:rsidR="00FA1E68" w:rsidRPr="008F6BC2" w:rsidRDefault="00CF1760" w:rsidP="00A1731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Together with observation</w:t>
      </w:r>
      <w:r w:rsidR="008823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at Amity Point beach field site, small-scale flow slide</w:t>
      </w:r>
      <w:r w:rsidR="000101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are simulated in laboratory by tilting metal box filled with sand and fluid. </w:t>
      </w:r>
      <w:r w:rsidR="0049533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key questions investigated by the laboratory work include: </w:t>
      </w:r>
    </w:p>
    <w:p w14:paraId="62D60978" w14:textId="77777777" w:rsidR="00FA1E68" w:rsidRPr="00B807EE" w:rsidRDefault="00FA1E68" w:rsidP="00A2442E">
      <w:pPr>
        <w:spacing w:after="0" w:line="240" w:lineRule="auto"/>
        <w:rPr>
          <w:sz w:val="20"/>
          <w:szCs w:val="19"/>
        </w:rPr>
      </w:pPr>
    </w:p>
    <w:p w14:paraId="48363C4D" w14:textId="445BAB98" w:rsidR="00FA1E68" w:rsidRPr="00B807EE" w:rsidRDefault="008F6BC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 xml:space="preserve">CORRELATION BETWEEN RETREATING </w:t>
      </w:r>
      <w:r w:rsidR="00721A43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WALL VELOCITY AND SAND, FLUID CHARACTERISTICS</w:t>
      </w:r>
    </w:p>
    <w:p w14:paraId="63B4392D" w14:textId="7EBD9D55" w:rsidR="00FA1E68" w:rsidRPr="00B807EE" w:rsidRDefault="00442C0C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t>In t</w:t>
      </w:r>
      <w:r w:rsidR="00B029CE">
        <w:rPr>
          <w:rFonts w:ascii="Microsoft Sans Serif" w:eastAsia="Microsoft Sans Serif" w:hAnsi="Microsoft Sans Serif" w:cs="Microsoft Sans Serif"/>
          <w:sz w:val="18"/>
          <w:szCs w:val="17"/>
        </w:rPr>
        <w:t xml:space="preserve">he micro-scale 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flow slide process, sand grains are pulled out of the vertical wall by gravity, which produces expand</w:t>
      </w:r>
      <w:r w:rsidR="00CA2E36">
        <w:rPr>
          <w:rFonts w:ascii="Microsoft Sans Serif" w:eastAsia="Microsoft Sans Serif" w:hAnsi="Microsoft Sans Serif" w:cs="Microsoft Sans Serif"/>
          <w:sz w:val="18"/>
          <w:szCs w:val="17"/>
        </w:rPr>
        <w:t>ing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pores behind the grains</w:t>
      </w:r>
      <w:r w:rsidR="00B029CE">
        <w:rPr>
          <w:rFonts w:ascii="Microsoft Sans Serif" w:eastAsia="Microsoft Sans Serif" w:hAnsi="Microsoft Sans Serif" w:cs="Microsoft Sans Serif"/>
          <w:sz w:val="18"/>
          <w:szCs w:val="17"/>
        </w:rPr>
        <w:t>.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 w:rsidR="00CA2E36">
        <w:rPr>
          <w:rFonts w:ascii="Microsoft Sans Serif" w:eastAsia="Microsoft Sans Serif" w:hAnsi="Microsoft Sans Serif" w:cs="Microsoft Sans Serif"/>
          <w:sz w:val="18"/>
          <w:szCs w:val="17"/>
        </w:rPr>
        <w:t>These expanding pores result in a pressure gradient, pushing surface grain inwards and fluid into the expanding pores. This multi-phase process involves</w:t>
      </w:r>
      <w:r w:rsidR="00283F76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 w:rsidR="004D1655">
        <w:rPr>
          <w:rFonts w:ascii="Microsoft Sans Serif" w:eastAsia="Microsoft Sans Serif" w:hAnsi="Microsoft Sans Serif" w:cs="Microsoft Sans Serif"/>
          <w:sz w:val="18"/>
          <w:szCs w:val="17"/>
        </w:rPr>
        <w:t xml:space="preserve">both physics of </w:t>
      </w:r>
      <w:r w:rsidR="00283F76">
        <w:rPr>
          <w:rFonts w:ascii="Microsoft Sans Serif" w:eastAsia="Microsoft Sans Serif" w:hAnsi="Microsoft Sans Serif" w:cs="Microsoft Sans Serif"/>
          <w:sz w:val="18"/>
          <w:szCs w:val="17"/>
        </w:rPr>
        <w:t>sand</w:t>
      </w:r>
      <w:r w:rsidR="004D1655">
        <w:rPr>
          <w:rFonts w:ascii="Microsoft Sans Serif" w:eastAsia="Microsoft Sans Serif" w:hAnsi="Microsoft Sans Serif" w:cs="Microsoft Sans Serif"/>
          <w:sz w:val="18"/>
          <w:szCs w:val="17"/>
        </w:rPr>
        <w:t xml:space="preserve"> and </w:t>
      </w:r>
      <w:r w:rsidR="00283F76">
        <w:rPr>
          <w:rFonts w:ascii="Microsoft Sans Serif" w:eastAsia="Microsoft Sans Serif" w:hAnsi="Microsoft Sans Serif" w:cs="Microsoft Sans Serif"/>
          <w:sz w:val="18"/>
          <w:szCs w:val="17"/>
        </w:rPr>
        <w:t>fluid</w:t>
      </w:r>
      <w:r w:rsidR="004D1655">
        <w:rPr>
          <w:rFonts w:ascii="Microsoft Sans Serif" w:eastAsia="Microsoft Sans Serif" w:hAnsi="Microsoft Sans Serif" w:cs="Microsoft Sans Serif"/>
          <w:sz w:val="18"/>
          <w:szCs w:val="17"/>
        </w:rPr>
        <w:t>, also the</w:t>
      </w:r>
      <w:r w:rsidR="00283F76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 w:rsidR="004D1655">
        <w:rPr>
          <w:rFonts w:ascii="Microsoft Sans Serif" w:eastAsia="Microsoft Sans Serif" w:hAnsi="Microsoft Sans Serif" w:cs="Microsoft Sans Serif"/>
          <w:sz w:val="18"/>
          <w:szCs w:val="17"/>
        </w:rPr>
        <w:t xml:space="preserve">sand/fluid </w:t>
      </w:r>
      <w:r w:rsidR="00283F76">
        <w:rPr>
          <w:rFonts w:ascii="Microsoft Sans Serif" w:eastAsia="Microsoft Sans Serif" w:hAnsi="Microsoft Sans Serif" w:cs="Microsoft Sans Serif"/>
          <w:sz w:val="18"/>
          <w:szCs w:val="17"/>
        </w:rPr>
        <w:t>mixture</w:t>
      </w:r>
      <w:r w:rsidR="00275986">
        <w:rPr>
          <w:rFonts w:ascii="Microsoft Sans Serif" w:eastAsia="Microsoft Sans Serif" w:hAnsi="Microsoft Sans Serif" w:cs="Microsoft Sans Serif"/>
          <w:sz w:val="18"/>
          <w:szCs w:val="17"/>
        </w:rPr>
        <w:t xml:space="preserve">. In this study, </w:t>
      </w:r>
      <w:r w:rsidR="00F50292">
        <w:rPr>
          <w:rFonts w:ascii="Microsoft Sans Serif" w:eastAsia="Microsoft Sans Serif" w:hAnsi="Microsoft Sans Serif" w:cs="Microsoft Sans Serif"/>
          <w:sz w:val="18"/>
          <w:szCs w:val="17"/>
        </w:rPr>
        <w:t xml:space="preserve">four types of sand and two types of fluid (water and silicone oil) were adopted to simulate small-scale flow slides. The dataset produced by this study leads to a correlation between retreating sand wall velocity and sand, fluid characteristics including sand density, </w:t>
      </w:r>
      <w:r w:rsidR="000A15A2">
        <w:rPr>
          <w:rFonts w:ascii="Microsoft Sans Serif" w:eastAsia="Microsoft Sans Serif" w:hAnsi="Microsoft Sans Serif" w:cs="Microsoft Sans Serif"/>
          <w:sz w:val="18"/>
          <w:szCs w:val="17"/>
        </w:rPr>
        <w:t xml:space="preserve">sand grain size, sand compaction and fluid viscosity. </w:t>
      </w:r>
    </w:p>
    <w:p w14:paraId="14026012" w14:textId="77777777" w:rsidR="00FA1E68" w:rsidRPr="00B807EE" w:rsidRDefault="00FA1E68" w:rsidP="00A2442E">
      <w:pPr>
        <w:spacing w:after="0" w:line="240" w:lineRule="auto"/>
        <w:rPr>
          <w:sz w:val="20"/>
          <w:szCs w:val="19"/>
        </w:rPr>
      </w:pPr>
    </w:p>
    <w:p w14:paraId="3A2C5B85" w14:textId="626DAD54" w:rsidR="00FA1E68" w:rsidRPr="00B807EE" w:rsidRDefault="00721A43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 xml:space="preserve">SAND COMPACTION AND FLOW SLIDE OCCURRENCE </w:t>
      </w:r>
    </w:p>
    <w:p w14:paraId="10901C66" w14:textId="6644E5EC" w:rsidR="00D60209" w:rsidRPr="00D60209" w:rsidRDefault="0027253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 important question of coastal flow slide is the sand compaction. There ha</w:t>
      </w:r>
      <w:r w:rsidR="003E49B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ve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been studies </w:t>
      </w:r>
      <w:r w:rsidR="000101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claim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coastal flow slide</w:t>
      </w:r>
      <w:r w:rsidR="000101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occur in compacted sand</w: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begin"/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ADDIN EN.CITE &lt;EndNote&gt;&lt;Cite&gt;&lt;Author&gt;Alhaddad&lt;/Author&gt;&lt;Year&gt;2020&lt;/Year&gt;&lt;RecNum&gt;4&lt;/RecNum&gt;&lt;DisplayText&gt;(Alhaddad et al., 2020)&lt;/DisplayText&gt;&lt;record&gt;&lt;rec-number&gt;4&lt;/rec-number&gt;&lt;foreign-keys&gt;&lt;key app="EN" db-id="tx29wazf9s09esev0vz5r9agppdts5trt9dw" timestamp="1651109144"&gt;4&lt;/key&gt;&lt;/foreign-keys&gt;&lt;ref-type name="Journal Article"&gt;17&lt;/ref-type&gt;&lt;contributors&gt;&lt;authors&gt;&lt;author&gt;Alhaddad, Said&lt;/author&gt;&lt;author&gt;Labeur, Robert J.&lt;/author&gt;&lt;author&gt;Uijttewaal, Wim&lt;/author&gt;&lt;/authors&gt;&lt;/contributors&gt;&lt;titles&gt;&lt;title&gt;Breaching Flow Slides and the Associated Turbidity Current&lt;/title&gt;&lt;secondary-title&gt;Journal of Marine Science and Engineering&lt;/secondary-title&gt;&lt;/titles&gt;&lt;periodical&gt;&lt;full-title&gt;Journal of Marine Science and Engineering&lt;/full-title&gt;&lt;/periodical&gt;&lt;volume&gt;8&lt;/volume&gt;&lt;number&gt;2&lt;/number&gt;&lt;keywords&gt;&lt;keyword&gt;flow slide&lt;/keyword&gt;&lt;keyword&gt;breaching&lt;/keyword&gt;&lt;keyword&gt;turbidity current&lt;/keyword&gt;&lt;keyword&gt;sediment entrainment&lt;/keyword&gt;&lt;keyword&gt;sediment pick-up function&lt;/keyword&gt;&lt;keyword&gt;erosion velocity&lt;/keyword&gt;&lt;/keywords&gt;&lt;dates&gt;&lt;year&gt;2020&lt;/year&gt;&lt;/dates&gt;&lt;isbn&gt;2077-1312&lt;/isbn&gt;&lt;urls&gt;&lt;/urls&gt;&lt;electronic-resource-num&gt;10.3390/jmse8020067&lt;/electronic-resource-num&gt;&lt;/record&gt;&lt;/Cite&gt;&lt;/EndNote&gt;</w:instrTex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separate"/>
      </w:r>
      <w:r w:rsidR="00A0205C"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t>(Alhaddad et al., 2020)</w:t>
      </w:r>
      <w:r w:rsidR="00A0205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end"/>
      </w:r>
      <w:r w:rsidR="00D6020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while </w:t>
      </w:r>
      <w:r w:rsidR="0027598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existing</w:t>
      </w:r>
      <w:r w:rsidR="00D6020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field data at Amity Point Beach s</w:t>
      </w:r>
      <w:r w:rsidR="008823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hows</w:t>
      </w:r>
      <w:r w:rsidR="00D6020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coastal flow slide occur with loose sand. To tackle this question, </w:t>
      </w:r>
      <w:r w:rsidR="0005473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this study measure</w:t>
      </w:r>
      <w:r w:rsidR="0024659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 the friction angles and hydraulic conductivities of four types of sand from loosen to compacted status. These four types of sand are of different grain sizes and densities. </w:t>
      </w:r>
    </w:p>
    <w:p w14:paraId="0120B8DC" w14:textId="41F3DBA6" w:rsidR="00400773" w:rsidRDefault="00400773" w:rsidP="0038096F">
      <w:pPr>
        <w:spacing w:after="0" w:line="240" w:lineRule="auto"/>
        <w:jc w:val="both"/>
        <w:rPr>
          <w:sz w:val="20"/>
          <w:szCs w:val="19"/>
        </w:rPr>
      </w:pPr>
    </w:p>
    <w:p w14:paraId="5F608B0A" w14:textId="0578A895" w:rsidR="00FA1E68" w:rsidRPr="0024659C" w:rsidRDefault="00721A43" w:rsidP="0038096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24659C">
        <w:rPr>
          <w:rFonts w:ascii="Microsoft Sans Serif" w:hAnsi="Microsoft Sans Serif" w:cs="Microsoft Sans Serif"/>
          <w:sz w:val="18"/>
          <w:szCs w:val="18"/>
        </w:rPr>
        <w:t xml:space="preserve">Together with the field observation, this study will provide </w:t>
      </w:r>
      <w:r w:rsidRPr="0024659C">
        <w:rPr>
          <w:rFonts w:ascii="Microsoft Sans Serif" w:eastAsia="Microsoft Sans Serif" w:hAnsi="Microsoft Sans Serif" w:cs="Microsoft Sans Serif"/>
          <w:sz w:val="18"/>
          <w:szCs w:val="18"/>
        </w:rPr>
        <w:t xml:space="preserve">insight </w:t>
      </w:r>
      <w:r w:rsidR="0024659C">
        <w:rPr>
          <w:rFonts w:ascii="Microsoft Sans Serif" w:eastAsia="Microsoft Sans Serif" w:hAnsi="Microsoft Sans Serif" w:cs="Microsoft Sans Serif"/>
          <w:sz w:val="18"/>
          <w:szCs w:val="18"/>
        </w:rPr>
        <w:t>into</w:t>
      </w:r>
      <w:r w:rsidRPr="0024659C">
        <w:rPr>
          <w:rFonts w:ascii="Microsoft Sans Serif" w:eastAsia="Microsoft Sans Serif" w:hAnsi="Microsoft Sans Serif" w:cs="Microsoft Sans Serif"/>
          <w:sz w:val="18"/>
          <w:szCs w:val="18"/>
        </w:rPr>
        <w:t xml:space="preserve"> the micro-scale mechanism of coastal flow slide</w:t>
      </w:r>
      <w:r w:rsidR="00087CDB" w:rsidRPr="0024659C">
        <w:rPr>
          <w:rFonts w:ascii="Microsoft Sans Serif" w:eastAsia="Microsoft Sans Serif" w:hAnsi="Microsoft Sans Serif" w:cs="Microsoft Sans Serif"/>
          <w:sz w:val="18"/>
          <w:szCs w:val="18"/>
        </w:rPr>
        <w:t>, which is useful for coastal erosion prevention and</w:t>
      </w:r>
      <w:r w:rsidR="00F35140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r w:rsidR="00087CDB" w:rsidRPr="0024659C">
        <w:rPr>
          <w:rFonts w:ascii="Microsoft Sans Serif" w:eastAsia="Microsoft Sans Serif" w:hAnsi="Microsoft Sans Serif" w:cs="Microsoft Sans Serif"/>
          <w:sz w:val="18"/>
          <w:szCs w:val="18"/>
        </w:rPr>
        <w:t xml:space="preserve">mitigation. </w:t>
      </w:r>
    </w:p>
    <w:p w14:paraId="15C2E48A" w14:textId="77777777" w:rsidR="00FA1E68" w:rsidRDefault="00FA1E68">
      <w:pPr>
        <w:spacing w:before="9" w:after="0" w:line="190" w:lineRule="exact"/>
        <w:rPr>
          <w:sz w:val="19"/>
          <w:szCs w:val="19"/>
        </w:rPr>
      </w:pPr>
    </w:p>
    <w:p w14:paraId="70C64245" w14:textId="160C5868" w:rsidR="00FA1E68" w:rsidRDefault="00FC6FCA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642C1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2A844DA" wp14:editId="49AE0305">
            <wp:simplePos x="0" y="0"/>
            <wp:positionH relativeFrom="column">
              <wp:posOffset>0</wp:posOffset>
            </wp:positionH>
            <wp:positionV relativeFrom="paragraph">
              <wp:posOffset>143510</wp:posOffset>
            </wp:positionV>
            <wp:extent cx="2820670" cy="2693670"/>
            <wp:effectExtent l="0" t="0" r="0" b="0"/>
            <wp:wrapSquare wrapText="bothSides"/>
            <wp:docPr id="3" name="Picture 3" descr="A screenshot of a video g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video game&#10;&#10;Description automatically generated with low confidenc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9" r="31298"/>
                    <a:stretch/>
                  </pic:blipFill>
                  <pic:spPr bwMode="auto">
                    <a:xfrm>
                      <a:off x="0" y="0"/>
                      <a:ext cx="2820670" cy="269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C79CF" w14:textId="4E38100A" w:rsidR="00FA1E68" w:rsidRPr="00FC6FCA" w:rsidRDefault="008B6510" w:rsidP="00FC6FCA">
      <w:pPr>
        <w:spacing w:before="49" w:after="0" w:line="245" w:lineRule="auto"/>
        <w:ind w:right="69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</w:t>
      </w:r>
      <w:r>
        <w:rPr>
          <w:rFonts w:ascii="Microsoft Sans Serif" w:eastAsia="Microsoft Sans Serif" w:hAnsi="Microsoft Sans Serif" w:cs="Microsoft Sans Serif"/>
          <w:spacing w:val="-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e</w:t>
      </w:r>
      <w:r w:rsidR="00FC6FCA">
        <w:rPr>
          <w:rFonts w:ascii="Microsoft Sans Serif" w:eastAsia="Microsoft Sans Serif" w:hAnsi="Microsoft Sans Serif" w:cs="Microsoft Sans Serif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 xml:space="preserve">1 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–</w:t>
      </w:r>
      <w:r>
        <w:rPr>
          <w:rFonts w:ascii="Microsoft Sans Serif" w:eastAsia="Microsoft Sans Serif" w:hAnsi="Microsoft Sans Serif" w:cs="Microsoft Sans Serif"/>
          <w:spacing w:val="44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P</w:t>
      </w:r>
      <w:r w:rsidR="00FC6FCA">
        <w:rPr>
          <w:rFonts w:ascii="Microsoft Sans Serif" w:eastAsia="Microsoft Sans Serif" w:hAnsi="Microsoft Sans Serif" w:cs="Microsoft Sans Serif"/>
          <w:spacing w:val="-1"/>
          <w:sz w:val="17"/>
          <w:szCs w:val="17"/>
        </w:rPr>
        <w:t>hoto of Amity Point beach shortly after a flow slide event. Image date: Aug 18, 2014.</w:t>
      </w:r>
      <w:r w:rsidR="0038096F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</w:p>
    <w:p w14:paraId="30C9DDF8" w14:textId="77777777" w:rsidR="00FA1E68" w:rsidRPr="00A2442E" w:rsidRDefault="00FA1E68" w:rsidP="00A2442E">
      <w:pPr>
        <w:spacing w:after="0" w:line="240" w:lineRule="auto"/>
        <w:rPr>
          <w:szCs w:val="20"/>
        </w:rPr>
      </w:pPr>
    </w:p>
    <w:p w14:paraId="6C5B9F07" w14:textId="6A737D5B" w:rsidR="007921DF" w:rsidRDefault="008B6510" w:rsidP="00336C9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>F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-2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N</w:t>
      </w:r>
      <w:r w:rsidRPr="00A2442E">
        <w:rPr>
          <w:rFonts w:ascii="Microsoft Sans Serif" w:eastAsia="Microsoft Sans Serif" w:hAnsi="Microsoft Sans Serif" w:cs="Microsoft Sans Serif"/>
          <w:spacing w:val="-2"/>
          <w:w w:val="103"/>
          <w:sz w:val="18"/>
          <w:szCs w:val="17"/>
        </w:rPr>
        <w:t>C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</w:t>
      </w:r>
    </w:p>
    <w:p w14:paraId="2A228853" w14:textId="32516384" w:rsidR="00A0205C" w:rsidRPr="00336C9B" w:rsidRDefault="007921DF" w:rsidP="00336C9B">
      <w:pPr>
        <w:pStyle w:val="EndNoteBibliography"/>
        <w:spacing w:after="0"/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fldChar w:fldCharType="begin"/>
      </w:r>
      <w:r>
        <w:rPr>
          <w:rFonts w:ascii="Microsoft Sans Serif" w:eastAsia="Microsoft Sans Serif" w:hAnsi="Microsoft Sans Serif" w:cs="Microsoft Sans Serif"/>
          <w:sz w:val="18"/>
          <w:szCs w:val="17"/>
        </w:rPr>
        <w:instrText xml:space="preserve"> ADDIN EN.REFLIST </w:instrText>
      </w:r>
      <w:r>
        <w:rPr>
          <w:rFonts w:ascii="Microsoft Sans Serif" w:eastAsia="Microsoft Sans Serif" w:hAnsi="Microsoft Sans Serif" w:cs="Microsoft Sans Serif"/>
          <w:sz w:val="18"/>
          <w:szCs w:val="17"/>
        </w:rPr>
        <w:fldChar w:fldCharType="separate"/>
      </w:r>
      <w:r w:rsidR="00A0205C" w:rsidRPr="00336C9B">
        <w:rPr>
          <w:rFonts w:ascii="Microsoft Sans Serif" w:hAnsi="Microsoft Sans Serif" w:cs="Microsoft Sans Serif"/>
          <w:sz w:val="18"/>
          <w:szCs w:val="18"/>
        </w:rPr>
        <w:t xml:space="preserve">Alhaddad, S., Labeur, R. J., &amp; Uijttewaal, W. (2020). Breaching Flow Slides and the Associated Turbidity Current. </w:t>
      </w:r>
      <w:r w:rsidR="00A0205C" w:rsidRPr="00336C9B">
        <w:rPr>
          <w:rFonts w:ascii="Microsoft Sans Serif" w:hAnsi="Microsoft Sans Serif" w:cs="Microsoft Sans Serif"/>
          <w:i/>
          <w:sz w:val="18"/>
          <w:szCs w:val="18"/>
        </w:rPr>
        <w:t>Journal of Marine Science and Engineering</w:t>
      </w:r>
      <w:r w:rsidR="00A0205C" w:rsidRPr="00336C9B">
        <w:rPr>
          <w:rFonts w:ascii="Microsoft Sans Serif" w:hAnsi="Microsoft Sans Serif" w:cs="Microsoft Sans Serif"/>
          <w:sz w:val="18"/>
          <w:szCs w:val="18"/>
        </w:rPr>
        <w:t>,</w:t>
      </w:r>
      <w:r w:rsidR="00A0205C" w:rsidRPr="00336C9B">
        <w:rPr>
          <w:rFonts w:ascii="Microsoft Sans Serif" w:hAnsi="Microsoft Sans Serif" w:cs="Microsoft Sans Serif"/>
          <w:i/>
          <w:sz w:val="18"/>
          <w:szCs w:val="18"/>
        </w:rPr>
        <w:t xml:space="preserve"> 8</w:t>
      </w:r>
      <w:r w:rsidR="00A0205C" w:rsidRPr="00336C9B">
        <w:rPr>
          <w:rFonts w:ascii="Microsoft Sans Serif" w:hAnsi="Microsoft Sans Serif" w:cs="Microsoft Sans Serif"/>
          <w:sz w:val="18"/>
          <w:szCs w:val="18"/>
        </w:rPr>
        <w:t xml:space="preserve">(2). </w:t>
      </w:r>
    </w:p>
    <w:p w14:paraId="0F10B3EA" w14:textId="77777777" w:rsidR="00A0205C" w:rsidRPr="00336C9B" w:rsidRDefault="00A0205C" w:rsidP="00336C9B">
      <w:pPr>
        <w:pStyle w:val="EndNoteBibliography"/>
        <w:spacing w:after="0"/>
        <w:rPr>
          <w:rFonts w:ascii="Microsoft Sans Serif" w:hAnsi="Microsoft Sans Serif" w:cs="Microsoft Sans Serif"/>
          <w:sz w:val="18"/>
          <w:szCs w:val="18"/>
        </w:rPr>
      </w:pPr>
      <w:r w:rsidRPr="00336C9B">
        <w:rPr>
          <w:rFonts w:ascii="Microsoft Sans Serif" w:hAnsi="Microsoft Sans Serif" w:cs="Microsoft Sans Serif"/>
          <w:sz w:val="18"/>
          <w:szCs w:val="18"/>
        </w:rPr>
        <w:t xml:space="preserve">Eberhardt, J. (1978). Erosion at Amity Point-an example of shoreline recession in a tidal inlet. </w:t>
      </w:r>
    </w:p>
    <w:p w14:paraId="46653646" w14:textId="77777777" w:rsidR="00A0205C" w:rsidRPr="00336C9B" w:rsidRDefault="00A0205C" w:rsidP="00336C9B">
      <w:pPr>
        <w:pStyle w:val="EndNoteBibliography"/>
        <w:spacing w:after="0"/>
        <w:rPr>
          <w:rFonts w:ascii="Microsoft Sans Serif" w:hAnsi="Microsoft Sans Serif" w:cs="Microsoft Sans Serif"/>
          <w:sz w:val="18"/>
          <w:szCs w:val="18"/>
        </w:rPr>
      </w:pPr>
      <w:r w:rsidRPr="00336C9B">
        <w:rPr>
          <w:rFonts w:ascii="Microsoft Sans Serif" w:hAnsi="Microsoft Sans Serif" w:cs="Microsoft Sans Serif"/>
          <w:sz w:val="18"/>
          <w:szCs w:val="18"/>
        </w:rPr>
        <w:t xml:space="preserve">Lulla, F. (2017). </w:t>
      </w:r>
      <w:r w:rsidRPr="00336C9B">
        <w:rPr>
          <w:rFonts w:ascii="Microsoft Sans Serif" w:hAnsi="Microsoft Sans Serif" w:cs="Microsoft Sans Serif"/>
          <w:iCs/>
          <w:sz w:val="18"/>
          <w:szCs w:val="18"/>
        </w:rPr>
        <w:t>Observations and Influence of Breach Height and Wall Velocity of Retrogressive Breach Failures eroding the Shoreline at Amity Point, Australia.</w:t>
      </w:r>
      <w:r w:rsidRPr="00336C9B">
        <w:rPr>
          <w:rFonts w:ascii="Microsoft Sans Serif" w:hAnsi="Microsoft Sans Serif" w:cs="Microsoft Sans Serif"/>
          <w:sz w:val="18"/>
          <w:szCs w:val="18"/>
        </w:rPr>
        <w:t xml:space="preserve"> </w:t>
      </w:r>
    </w:p>
    <w:p w14:paraId="075FA3B4" w14:textId="423FDD0C" w:rsidR="00A0205C" w:rsidRPr="00336C9B" w:rsidRDefault="00A0205C" w:rsidP="00336C9B">
      <w:pPr>
        <w:pStyle w:val="EndNoteBibliography"/>
        <w:spacing w:after="0"/>
        <w:rPr>
          <w:rFonts w:ascii="Microsoft Sans Serif" w:hAnsi="Microsoft Sans Serif" w:cs="Microsoft Sans Serif"/>
          <w:sz w:val="18"/>
          <w:szCs w:val="18"/>
        </w:rPr>
      </w:pPr>
      <w:r w:rsidRPr="00336C9B">
        <w:rPr>
          <w:rFonts w:ascii="Microsoft Sans Serif" w:hAnsi="Microsoft Sans Serif" w:cs="Microsoft Sans Serif"/>
          <w:sz w:val="18"/>
          <w:szCs w:val="18"/>
        </w:rPr>
        <w:t xml:space="preserve">Mastbergen, D. R., Beinssen, K., &amp; Nédélec, Y. (2019). Watching the Beach Steadily Disappearing: The Evolution of Understanding of Retrogressive Breach Failures. </w:t>
      </w:r>
      <w:r w:rsidRPr="00336C9B">
        <w:rPr>
          <w:rFonts w:ascii="Microsoft Sans Serif" w:hAnsi="Microsoft Sans Serif" w:cs="Microsoft Sans Serif"/>
          <w:i/>
          <w:sz w:val="18"/>
          <w:szCs w:val="18"/>
        </w:rPr>
        <w:t>Journal of Marine Science and Engineering</w:t>
      </w:r>
      <w:r w:rsidRPr="00336C9B">
        <w:rPr>
          <w:rFonts w:ascii="Microsoft Sans Serif" w:hAnsi="Microsoft Sans Serif" w:cs="Microsoft Sans Serif"/>
          <w:sz w:val="18"/>
          <w:szCs w:val="18"/>
        </w:rPr>
        <w:t>,</w:t>
      </w:r>
      <w:r w:rsidRPr="00336C9B">
        <w:rPr>
          <w:rFonts w:ascii="Microsoft Sans Serif" w:hAnsi="Microsoft Sans Serif" w:cs="Microsoft Sans Serif"/>
          <w:i/>
          <w:sz w:val="18"/>
          <w:szCs w:val="18"/>
        </w:rPr>
        <w:t xml:space="preserve"> </w:t>
      </w:r>
      <w:r w:rsidRPr="00336C9B">
        <w:rPr>
          <w:rFonts w:ascii="Microsoft Sans Serif" w:hAnsi="Microsoft Sans Serif" w:cs="Microsoft Sans Serif"/>
          <w:iCs/>
          <w:sz w:val="18"/>
          <w:szCs w:val="18"/>
        </w:rPr>
        <w:t>7</w:t>
      </w:r>
      <w:r w:rsidRPr="00336C9B">
        <w:rPr>
          <w:rFonts w:ascii="Microsoft Sans Serif" w:hAnsi="Microsoft Sans Serif" w:cs="Microsoft Sans Serif"/>
          <w:sz w:val="18"/>
          <w:szCs w:val="18"/>
        </w:rPr>
        <w:t xml:space="preserve">(10). </w:t>
      </w:r>
    </w:p>
    <w:p w14:paraId="302FAC7F" w14:textId="2B3B3379" w:rsidR="00A0205C" w:rsidRPr="00336C9B" w:rsidRDefault="00A0205C" w:rsidP="00336C9B">
      <w:pPr>
        <w:pStyle w:val="EndNoteBibliography"/>
        <w:rPr>
          <w:rFonts w:ascii="Microsoft Sans Serif" w:hAnsi="Microsoft Sans Serif" w:cs="Microsoft Sans Serif"/>
          <w:sz w:val="18"/>
          <w:szCs w:val="18"/>
        </w:rPr>
      </w:pPr>
      <w:r w:rsidRPr="00336C9B">
        <w:rPr>
          <w:rFonts w:ascii="Microsoft Sans Serif" w:hAnsi="Microsoft Sans Serif" w:cs="Microsoft Sans Serif"/>
          <w:sz w:val="18"/>
          <w:szCs w:val="18"/>
        </w:rPr>
        <w:t xml:space="preserve">Nédélec, Y., Fouine, P., Gayer, C., &amp; Collin, F. (2022). Time-Lapse Camera Monitoring and Study of Recurrent Breaching Flow Slides in Cap Ferret, France. </w:t>
      </w:r>
      <w:r w:rsidRPr="00336C9B">
        <w:rPr>
          <w:rFonts w:ascii="Microsoft Sans Serif" w:hAnsi="Microsoft Sans Serif" w:cs="Microsoft Sans Serif"/>
          <w:i/>
          <w:sz w:val="18"/>
          <w:szCs w:val="18"/>
        </w:rPr>
        <w:t>Coasts</w:t>
      </w:r>
      <w:r w:rsidRPr="00336C9B">
        <w:rPr>
          <w:rFonts w:ascii="Microsoft Sans Serif" w:hAnsi="Microsoft Sans Serif" w:cs="Microsoft Sans Serif"/>
          <w:sz w:val="18"/>
          <w:szCs w:val="18"/>
        </w:rPr>
        <w:t>,</w:t>
      </w:r>
      <w:r w:rsidRPr="00336C9B">
        <w:rPr>
          <w:rFonts w:ascii="Microsoft Sans Serif" w:hAnsi="Microsoft Sans Serif" w:cs="Microsoft Sans Serif"/>
          <w:i/>
          <w:sz w:val="18"/>
          <w:szCs w:val="18"/>
        </w:rPr>
        <w:t xml:space="preserve"> </w:t>
      </w:r>
      <w:r w:rsidRPr="00336C9B">
        <w:rPr>
          <w:rFonts w:ascii="Microsoft Sans Serif" w:hAnsi="Microsoft Sans Serif" w:cs="Microsoft Sans Serif"/>
          <w:iCs/>
          <w:sz w:val="18"/>
          <w:szCs w:val="18"/>
        </w:rPr>
        <w:t>2(</w:t>
      </w:r>
      <w:r w:rsidRPr="00336C9B">
        <w:rPr>
          <w:rFonts w:ascii="Microsoft Sans Serif" w:hAnsi="Microsoft Sans Serif" w:cs="Microsoft Sans Serif"/>
          <w:sz w:val="18"/>
          <w:szCs w:val="18"/>
        </w:rPr>
        <w:t xml:space="preserve">2). </w:t>
      </w:r>
    </w:p>
    <w:p w14:paraId="5058BB2C" w14:textId="60C99395" w:rsidR="00BC49D8" w:rsidRDefault="007921DF" w:rsidP="00A2442E">
      <w:pPr>
        <w:spacing w:after="0" w:line="240" w:lineRule="auto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fldChar w:fldCharType="end"/>
      </w:r>
    </w:p>
    <w:sectPr w:rsidR="00BC49D8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8E18" w14:textId="77777777" w:rsidR="009829DC" w:rsidRDefault="009829DC" w:rsidP="0013413D">
      <w:pPr>
        <w:spacing w:after="0" w:line="240" w:lineRule="auto"/>
      </w:pPr>
      <w:r>
        <w:separator/>
      </w:r>
    </w:p>
  </w:endnote>
  <w:endnote w:type="continuationSeparator" w:id="0">
    <w:p w14:paraId="505285E2" w14:textId="77777777" w:rsidR="009829DC" w:rsidRDefault="009829DC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646D" w14:textId="77777777" w:rsidR="00882319" w:rsidRDefault="00882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ABAA" w14:textId="77777777" w:rsidR="00882319" w:rsidRDefault="00882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CD77" w14:textId="77777777" w:rsidR="00882319" w:rsidRDefault="00882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C467" w14:textId="77777777" w:rsidR="009829DC" w:rsidRDefault="009829DC" w:rsidP="0013413D">
      <w:pPr>
        <w:spacing w:after="0" w:line="240" w:lineRule="auto"/>
      </w:pPr>
      <w:r>
        <w:separator/>
      </w:r>
    </w:p>
  </w:footnote>
  <w:footnote w:type="continuationSeparator" w:id="0">
    <w:p w14:paraId="6445FE84" w14:textId="77777777" w:rsidR="009829DC" w:rsidRDefault="009829DC" w:rsidP="0013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FE6B" w14:textId="77777777" w:rsidR="00882319" w:rsidRDefault="00882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D48F" w14:textId="77777777" w:rsidR="00882319" w:rsidRDefault="00882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15C9" w14:textId="77777777" w:rsidR="00882319" w:rsidRDefault="00882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29wazf9s09esev0vz5r9agppdts5trt9dw&quot;&gt;ICCE_20220428&lt;record-ids&gt;&lt;item&gt;2&lt;/item&gt;&lt;item&gt;3&lt;/item&gt;&lt;item&gt;4&lt;/item&gt;&lt;item&gt;5&lt;/item&gt;&lt;item&gt;6&lt;/item&gt;&lt;/record-ids&gt;&lt;/item&gt;&lt;/Libraries&gt;"/>
  </w:docVars>
  <w:rsids>
    <w:rsidRoot w:val="00FA1E68"/>
    <w:rsid w:val="000101CB"/>
    <w:rsid w:val="00022EAA"/>
    <w:rsid w:val="0005473E"/>
    <w:rsid w:val="00062759"/>
    <w:rsid w:val="00064D8D"/>
    <w:rsid w:val="00087CDB"/>
    <w:rsid w:val="000A15A2"/>
    <w:rsid w:val="0013413D"/>
    <w:rsid w:val="0024659C"/>
    <w:rsid w:val="00272532"/>
    <w:rsid w:val="00275986"/>
    <w:rsid w:val="00283F76"/>
    <w:rsid w:val="002C3856"/>
    <w:rsid w:val="00336C9B"/>
    <w:rsid w:val="0038096F"/>
    <w:rsid w:val="003C4EE4"/>
    <w:rsid w:val="003E49B0"/>
    <w:rsid w:val="00400773"/>
    <w:rsid w:val="00442C0C"/>
    <w:rsid w:val="00495334"/>
    <w:rsid w:val="004A2D77"/>
    <w:rsid w:val="004B7858"/>
    <w:rsid w:val="004D1655"/>
    <w:rsid w:val="004D6436"/>
    <w:rsid w:val="0055729F"/>
    <w:rsid w:val="00557E94"/>
    <w:rsid w:val="005F4070"/>
    <w:rsid w:val="006B69B6"/>
    <w:rsid w:val="006F682F"/>
    <w:rsid w:val="007006DA"/>
    <w:rsid w:val="00721A43"/>
    <w:rsid w:val="0072430C"/>
    <w:rsid w:val="0074399E"/>
    <w:rsid w:val="007921DF"/>
    <w:rsid w:val="00834EF5"/>
    <w:rsid w:val="00882319"/>
    <w:rsid w:val="008B6510"/>
    <w:rsid w:val="008C3987"/>
    <w:rsid w:val="008F6BC2"/>
    <w:rsid w:val="00977636"/>
    <w:rsid w:val="009829DC"/>
    <w:rsid w:val="0099261D"/>
    <w:rsid w:val="00996A43"/>
    <w:rsid w:val="009C21C4"/>
    <w:rsid w:val="009C4CF6"/>
    <w:rsid w:val="00A0205C"/>
    <w:rsid w:val="00A1731B"/>
    <w:rsid w:val="00A2442E"/>
    <w:rsid w:val="00A94F97"/>
    <w:rsid w:val="00B029CE"/>
    <w:rsid w:val="00B336EB"/>
    <w:rsid w:val="00B807EE"/>
    <w:rsid w:val="00BC49D8"/>
    <w:rsid w:val="00C0776A"/>
    <w:rsid w:val="00C4392D"/>
    <w:rsid w:val="00CA2E36"/>
    <w:rsid w:val="00CF1760"/>
    <w:rsid w:val="00D60209"/>
    <w:rsid w:val="00EB3ADD"/>
    <w:rsid w:val="00F067B2"/>
    <w:rsid w:val="00F35140"/>
    <w:rsid w:val="00F50292"/>
    <w:rsid w:val="00FA1E68"/>
    <w:rsid w:val="00FC2040"/>
    <w:rsid w:val="00FC6FCA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qFormat/>
    <w:rsid w:val="0074399E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UnresolvedMention">
    <w:name w:val="Unresolved Mention"/>
    <w:basedOn w:val="DefaultParagraphFont"/>
    <w:uiPriority w:val="99"/>
    <w:semiHidden/>
    <w:unhideWhenUsed/>
    <w:rsid w:val="00B336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4399E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7921D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21D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921D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921DF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.man@uq.edu.au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Xiamei Man</cp:lastModifiedBy>
  <cp:revision>32</cp:revision>
  <dcterms:created xsi:type="dcterms:W3CDTF">2022-02-25T08:43:00Z</dcterms:created>
  <dcterms:modified xsi:type="dcterms:W3CDTF">2022-05-05T02:50:00Z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2022-04-27T02:11:24Z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26ed2c96-0715-4c34-a429-30bc45799290</vt:lpwstr>
  </property>
  <property fmtid="{D5CDD505-2E9C-101B-9397-08002B2CF9AE}" pid="10" name="MSIP_Label_0f488380-630a-4f55-a077-a19445e3f360_ContentBits">
    <vt:lpwstr>0</vt:lpwstr>
  </property>
</Properties>
</file>