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69E9" w14:textId="77777777" w:rsidR="00731D34" w:rsidRPr="00DD4011" w:rsidRDefault="00731D34" w:rsidP="00ED53CD">
      <w:pPr>
        <w:spacing w:after="0" w:line="240" w:lineRule="auto"/>
        <w:jc w:val="center"/>
        <w:rPr>
          <w:rFonts w:ascii="Microsoft Sans Serif" w:eastAsia="Microsoft Sans Serif" w:hAnsi="Microsoft Sans Serif" w:cs="Microsoft Sans Serif"/>
          <w:b/>
          <w:spacing w:val="1"/>
          <w:sz w:val="24"/>
          <w:szCs w:val="23"/>
        </w:rPr>
      </w:pPr>
      <w:r w:rsidRPr="00DD4011">
        <w:rPr>
          <w:rFonts w:ascii="Microsoft Sans Serif" w:eastAsia="Microsoft Sans Serif" w:hAnsi="Microsoft Sans Serif" w:cs="Microsoft Sans Serif"/>
          <w:b/>
          <w:spacing w:val="1"/>
          <w:sz w:val="24"/>
          <w:szCs w:val="23"/>
        </w:rPr>
        <w:t>ANISOTROPIC EDDY VISCOSITY</w:t>
      </w:r>
    </w:p>
    <w:p w14:paraId="74329641" w14:textId="137C88B6" w:rsidR="00FA1E68" w:rsidRPr="00DD4011" w:rsidRDefault="00731D34" w:rsidP="00ED53CD">
      <w:pPr>
        <w:spacing w:after="0" w:line="240" w:lineRule="auto"/>
        <w:jc w:val="center"/>
        <w:rPr>
          <w:rFonts w:ascii="Microsoft Sans Serif" w:eastAsia="Microsoft Sans Serif" w:hAnsi="Microsoft Sans Serif" w:cs="Microsoft Sans Serif"/>
          <w:b/>
          <w:sz w:val="24"/>
          <w:szCs w:val="23"/>
        </w:rPr>
      </w:pPr>
      <w:r w:rsidRPr="00DD4011">
        <w:rPr>
          <w:rFonts w:ascii="Microsoft Sans Serif" w:eastAsia="Microsoft Sans Serif" w:hAnsi="Microsoft Sans Serif" w:cs="Microsoft Sans Serif"/>
          <w:b/>
          <w:spacing w:val="1"/>
          <w:sz w:val="24"/>
          <w:szCs w:val="23"/>
        </w:rPr>
        <w:t>A BENCHMARK CASE STUDY IN AN IDEALISED TIDAL ESTUARY</w:t>
      </w:r>
    </w:p>
    <w:p w14:paraId="53BB3B97" w14:textId="77777777" w:rsidR="00FA1E68" w:rsidRPr="00DD4011" w:rsidRDefault="00FA1E68" w:rsidP="00ED53CD">
      <w:pPr>
        <w:spacing w:before="5" w:after="0" w:line="110" w:lineRule="exact"/>
        <w:jc w:val="center"/>
        <w:rPr>
          <w:rFonts w:ascii="Microsoft Sans Serif" w:hAnsi="Microsoft Sans Serif" w:cs="Microsoft Sans Serif"/>
          <w:sz w:val="11"/>
          <w:szCs w:val="11"/>
        </w:rPr>
      </w:pPr>
    </w:p>
    <w:p w14:paraId="50E9F2FC" w14:textId="77777777" w:rsidR="00FA1E68" w:rsidRPr="00DD4011" w:rsidRDefault="00FA1E68" w:rsidP="00ED53CD">
      <w:pPr>
        <w:spacing w:after="0" w:line="200" w:lineRule="exact"/>
        <w:jc w:val="center"/>
        <w:rPr>
          <w:rFonts w:ascii="Microsoft Sans Serif" w:hAnsi="Microsoft Sans Serif" w:cs="Microsoft Sans Serif"/>
          <w:sz w:val="20"/>
          <w:szCs w:val="20"/>
        </w:rPr>
      </w:pPr>
    </w:p>
    <w:p w14:paraId="4EEEBE13" w14:textId="359C6B56" w:rsidR="00FA1E68" w:rsidRPr="00CE6405" w:rsidRDefault="00731D34" w:rsidP="00ED53CD">
      <w:pPr>
        <w:spacing w:after="0" w:line="240" w:lineRule="auto"/>
        <w:ind w:right="99"/>
        <w:jc w:val="center"/>
        <w:rPr>
          <w:rFonts w:ascii="Microsoft Sans Serif" w:eastAsia="Microsoft Sans Serif" w:hAnsi="Microsoft Sans Serif" w:cs="Microsoft Sans Serif"/>
          <w:spacing w:val="-1"/>
          <w:w w:val="102"/>
          <w:sz w:val="18"/>
          <w:szCs w:val="17"/>
          <w:lang w:val="it-IT"/>
        </w:rPr>
      </w:pPr>
      <w:r w:rsidRPr="00CE6405">
        <w:rPr>
          <w:rFonts w:ascii="Microsoft Sans Serif" w:eastAsia="Microsoft Sans Serif" w:hAnsi="Microsoft Sans Serif" w:cs="Microsoft Sans Serif"/>
          <w:spacing w:val="1"/>
          <w:position w:val="-1"/>
          <w:sz w:val="18"/>
          <w:szCs w:val="17"/>
          <w:u w:val="single"/>
          <w:lang w:val="it-IT"/>
        </w:rPr>
        <w:t>Annalisa</w:t>
      </w:r>
      <w:r w:rsidR="008B6510" w:rsidRPr="00CE6405">
        <w:rPr>
          <w:rFonts w:ascii="Microsoft Sans Serif" w:eastAsia="Microsoft Sans Serif" w:hAnsi="Microsoft Sans Serif" w:cs="Microsoft Sans Serif"/>
          <w:spacing w:val="22"/>
          <w:position w:val="-1"/>
          <w:sz w:val="18"/>
          <w:szCs w:val="17"/>
          <w:u w:val="single"/>
          <w:lang w:val="it-IT"/>
        </w:rPr>
        <w:t xml:space="preserve"> </w:t>
      </w:r>
      <w:r w:rsidRPr="00CE6405">
        <w:rPr>
          <w:rFonts w:ascii="Microsoft Sans Serif" w:eastAsia="Microsoft Sans Serif" w:hAnsi="Microsoft Sans Serif" w:cs="Microsoft Sans Serif"/>
          <w:spacing w:val="-2"/>
          <w:position w:val="-1"/>
          <w:sz w:val="18"/>
          <w:szCs w:val="17"/>
          <w:u w:val="single"/>
          <w:lang w:val="it-IT"/>
        </w:rPr>
        <w:t>De Leo</w:t>
      </w:r>
      <w:r w:rsidR="008B6510" w:rsidRPr="00CE6405">
        <w:rPr>
          <w:rFonts w:ascii="Microsoft Sans Serif" w:eastAsia="Microsoft Sans Serif" w:hAnsi="Microsoft Sans Serif" w:cs="Microsoft Sans Serif"/>
          <w:position w:val="-1"/>
          <w:sz w:val="18"/>
          <w:szCs w:val="17"/>
          <w:lang w:val="it-IT"/>
        </w:rPr>
        <w:t>,</w:t>
      </w:r>
      <w:r w:rsidR="008B6510" w:rsidRPr="00CE6405">
        <w:rPr>
          <w:rFonts w:ascii="Microsoft Sans Serif" w:eastAsia="Microsoft Sans Serif" w:hAnsi="Microsoft Sans Serif" w:cs="Microsoft Sans Serif"/>
          <w:spacing w:val="21"/>
          <w:position w:val="-1"/>
          <w:sz w:val="18"/>
          <w:szCs w:val="17"/>
          <w:lang w:val="it-IT"/>
        </w:rPr>
        <w:t xml:space="preserve"> </w:t>
      </w:r>
      <w:r w:rsidR="008B6510" w:rsidRPr="00CE6405">
        <w:rPr>
          <w:rFonts w:ascii="Microsoft Sans Serif" w:eastAsia="Microsoft Sans Serif" w:hAnsi="Microsoft Sans Serif" w:cs="Microsoft Sans Serif"/>
          <w:spacing w:val="1"/>
          <w:position w:val="-1"/>
          <w:sz w:val="18"/>
          <w:szCs w:val="17"/>
          <w:lang w:val="it-IT"/>
        </w:rPr>
        <w:t>University</w:t>
      </w:r>
      <w:r w:rsidRPr="00CE6405">
        <w:rPr>
          <w:rFonts w:ascii="Microsoft Sans Serif" w:eastAsia="Microsoft Sans Serif" w:hAnsi="Microsoft Sans Serif" w:cs="Microsoft Sans Serif"/>
          <w:spacing w:val="1"/>
          <w:position w:val="-1"/>
          <w:sz w:val="18"/>
          <w:szCs w:val="17"/>
          <w:lang w:val="it-IT"/>
        </w:rPr>
        <w:t xml:space="preserve"> of Genoa</w:t>
      </w:r>
      <w:r w:rsidR="008B6510" w:rsidRPr="00CE6405">
        <w:rPr>
          <w:rFonts w:ascii="Microsoft Sans Serif" w:eastAsia="Microsoft Sans Serif" w:hAnsi="Microsoft Sans Serif" w:cs="Microsoft Sans Serif"/>
          <w:position w:val="-1"/>
          <w:sz w:val="18"/>
          <w:szCs w:val="17"/>
          <w:lang w:val="it-IT"/>
        </w:rPr>
        <w:t>,</w:t>
      </w:r>
      <w:r w:rsidR="008B6510" w:rsidRPr="00CE6405">
        <w:rPr>
          <w:rFonts w:ascii="Microsoft Sans Serif" w:eastAsia="Microsoft Sans Serif" w:hAnsi="Microsoft Sans Serif" w:cs="Microsoft Sans Serif"/>
          <w:spacing w:val="27"/>
          <w:position w:val="-1"/>
          <w:sz w:val="18"/>
          <w:szCs w:val="17"/>
          <w:lang w:val="it-IT"/>
        </w:rPr>
        <w:t xml:space="preserve"> </w:t>
      </w:r>
      <w:hyperlink r:id="rId7" w:history="1">
        <w:r w:rsidR="00F8027C" w:rsidRPr="00D44068">
          <w:rPr>
            <w:rStyle w:val="Hyperlink"/>
            <w:rFonts w:ascii="Microsoft Sans Serif" w:eastAsia="Microsoft Sans Serif" w:hAnsi="Microsoft Sans Serif" w:cs="Microsoft Sans Serif"/>
            <w:spacing w:val="-1"/>
            <w:sz w:val="18"/>
            <w:szCs w:val="17"/>
            <w:lang w:val="it-IT"/>
          </w:rPr>
          <w:t>annalisa.deleo</w:t>
        </w:r>
        <w:r w:rsidR="00F8027C" w:rsidRPr="00D44068">
          <w:rPr>
            <w:rStyle w:val="Hyperlink"/>
            <w:rFonts w:ascii="Microsoft Sans Serif" w:eastAsia="Microsoft Sans Serif" w:hAnsi="Microsoft Sans Serif" w:cs="Microsoft Sans Serif"/>
            <w:w w:val="103"/>
            <w:sz w:val="18"/>
            <w:szCs w:val="17"/>
            <w:lang w:val="it-IT"/>
          </w:rPr>
          <w:t>@edu.unige</w:t>
        </w:r>
        <w:r w:rsidR="00F8027C" w:rsidRPr="00D44068">
          <w:rPr>
            <w:rStyle w:val="Hyperlink"/>
            <w:rFonts w:ascii="Microsoft Sans Serif" w:eastAsia="Microsoft Sans Serif" w:hAnsi="Microsoft Sans Serif" w:cs="Microsoft Sans Serif"/>
            <w:spacing w:val="-1"/>
            <w:w w:val="102"/>
            <w:sz w:val="18"/>
            <w:szCs w:val="17"/>
            <w:lang w:val="it-IT"/>
          </w:rPr>
          <w:t>.it</w:t>
        </w:r>
      </w:hyperlink>
      <w:r w:rsidR="00F8027C">
        <w:rPr>
          <w:rFonts w:ascii="Microsoft Sans Serif" w:eastAsia="Microsoft Sans Serif" w:hAnsi="Microsoft Sans Serif" w:cs="Microsoft Sans Serif"/>
          <w:spacing w:val="-1"/>
          <w:w w:val="102"/>
          <w:sz w:val="18"/>
          <w:szCs w:val="17"/>
          <w:lang w:val="it-IT"/>
        </w:rPr>
        <w:t xml:space="preserve"> </w:t>
      </w:r>
    </w:p>
    <w:p w14:paraId="0758A4AD" w14:textId="74447B58" w:rsidR="00CE6405" w:rsidRDefault="00CE6405" w:rsidP="00ED53CD">
      <w:pPr>
        <w:spacing w:after="0" w:line="240" w:lineRule="auto"/>
        <w:ind w:right="99"/>
        <w:jc w:val="center"/>
      </w:pPr>
      <w:r w:rsidRPr="00777843">
        <w:rPr>
          <w:rFonts w:ascii="Microsoft Sans Serif" w:eastAsia="Microsoft Sans Serif" w:hAnsi="Microsoft Sans Serif" w:cs="Microsoft Sans Serif"/>
          <w:spacing w:val="1"/>
          <w:sz w:val="18"/>
          <w:szCs w:val="17"/>
        </w:rPr>
        <w:t>Greg</w:t>
      </w:r>
      <w:r w:rsidRPr="00777843">
        <w:rPr>
          <w:rFonts w:ascii="Microsoft Sans Serif" w:eastAsia="Microsoft Sans Serif" w:hAnsi="Microsoft Sans Serif" w:cs="Microsoft Sans Serif"/>
          <w:spacing w:val="30"/>
          <w:sz w:val="18"/>
          <w:szCs w:val="17"/>
        </w:rPr>
        <w:t xml:space="preserve"> </w:t>
      </w:r>
      <w:r w:rsidRPr="00777843">
        <w:rPr>
          <w:rFonts w:ascii="Microsoft Sans Serif" w:eastAsia="Microsoft Sans Serif" w:hAnsi="Microsoft Sans Serif" w:cs="Microsoft Sans Serif"/>
          <w:spacing w:val="1"/>
          <w:sz w:val="18"/>
          <w:szCs w:val="17"/>
        </w:rPr>
        <w:t>Collecutt</w:t>
      </w:r>
      <w:r w:rsidRPr="00777843">
        <w:rPr>
          <w:rFonts w:ascii="Microsoft Sans Serif" w:eastAsia="Microsoft Sans Serif" w:hAnsi="Microsoft Sans Serif" w:cs="Microsoft Sans Serif"/>
          <w:sz w:val="18"/>
          <w:szCs w:val="17"/>
        </w:rPr>
        <w:t>,</w:t>
      </w:r>
      <w:r w:rsidRPr="00777843">
        <w:rPr>
          <w:rFonts w:ascii="Microsoft Sans Serif" w:eastAsia="Microsoft Sans Serif" w:hAnsi="Microsoft Sans Serif" w:cs="Microsoft Sans Serif"/>
          <w:spacing w:val="21"/>
          <w:sz w:val="18"/>
          <w:szCs w:val="17"/>
        </w:rPr>
        <w:t xml:space="preserve"> </w:t>
      </w:r>
      <w:r w:rsidRPr="00777843">
        <w:rPr>
          <w:rFonts w:ascii="Microsoft Sans Serif" w:eastAsia="Microsoft Sans Serif" w:hAnsi="Microsoft Sans Serif" w:cs="Microsoft Sans Serif"/>
          <w:spacing w:val="1"/>
          <w:sz w:val="18"/>
          <w:szCs w:val="17"/>
        </w:rPr>
        <w:t>BMT</w:t>
      </w:r>
      <w:r w:rsidRPr="00DD4011">
        <w:rPr>
          <w:rFonts w:ascii="Microsoft Sans Serif" w:eastAsia="Microsoft Sans Serif" w:hAnsi="Microsoft Sans Serif" w:cs="Microsoft Sans Serif"/>
          <w:sz w:val="18"/>
          <w:szCs w:val="17"/>
        </w:rPr>
        <w:t>,</w:t>
      </w:r>
      <w:r w:rsidRPr="00DD4011">
        <w:rPr>
          <w:rFonts w:ascii="Microsoft Sans Serif" w:eastAsia="Microsoft Sans Serif" w:hAnsi="Microsoft Sans Serif" w:cs="Microsoft Sans Serif"/>
          <w:spacing w:val="22"/>
          <w:sz w:val="18"/>
          <w:szCs w:val="17"/>
        </w:rPr>
        <w:t xml:space="preserve"> </w:t>
      </w:r>
      <w:hyperlink r:id="rId8" w:history="1">
        <w:r w:rsidRPr="00DD4011">
          <w:rPr>
            <w:rStyle w:val="Hyperlink"/>
            <w:rFonts w:ascii="Microsoft Sans Serif" w:eastAsia="Microsoft Sans Serif" w:hAnsi="Microsoft Sans Serif" w:cs="Microsoft Sans Serif"/>
            <w:spacing w:val="-1"/>
            <w:sz w:val="18"/>
            <w:szCs w:val="17"/>
          </w:rPr>
          <w:t>greg.collecutt</w:t>
        </w:r>
        <w:r w:rsidRPr="00DD4011">
          <w:rPr>
            <w:rStyle w:val="Hyperlink"/>
            <w:rFonts w:ascii="Microsoft Sans Serif" w:eastAsia="Microsoft Sans Serif" w:hAnsi="Microsoft Sans Serif" w:cs="Microsoft Sans Serif"/>
            <w:w w:val="103"/>
            <w:sz w:val="18"/>
            <w:szCs w:val="17"/>
          </w:rPr>
          <w:t>@</w:t>
        </w:r>
      </w:hyperlink>
      <w:r w:rsidRPr="00DD4011">
        <w:rPr>
          <w:rStyle w:val="Hyperlink"/>
          <w:rFonts w:ascii="Microsoft Sans Serif" w:eastAsia="Microsoft Sans Serif" w:hAnsi="Microsoft Sans Serif" w:cs="Microsoft Sans Serif"/>
          <w:spacing w:val="-1"/>
          <w:w w:val="102"/>
          <w:sz w:val="18"/>
          <w:szCs w:val="17"/>
        </w:rPr>
        <w:t>bmtglobal.com</w:t>
      </w:r>
    </w:p>
    <w:p w14:paraId="6CE7654C" w14:textId="6EB73BFB" w:rsidR="00CE6405" w:rsidRPr="00DD4011" w:rsidRDefault="00CE6405" w:rsidP="00ED53CD">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Mitchell Smith</w:t>
      </w:r>
      <w:r w:rsidRPr="00777843">
        <w:rPr>
          <w:rFonts w:ascii="Microsoft Sans Serif" w:eastAsia="Microsoft Sans Serif" w:hAnsi="Microsoft Sans Serif" w:cs="Microsoft Sans Serif"/>
          <w:sz w:val="18"/>
          <w:szCs w:val="17"/>
        </w:rPr>
        <w:t>,</w:t>
      </w:r>
      <w:r w:rsidRPr="00777843">
        <w:rPr>
          <w:rFonts w:ascii="Microsoft Sans Serif" w:eastAsia="Microsoft Sans Serif" w:hAnsi="Microsoft Sans Serif" w:cs="Microsoft Sans Serif"/>
          <w:spacing w:val="21"/>
          <w:sz w:val="18"/>
          <w:szCs w:val="17"/>
        </w:rPr>
        <w:t xml:space="preserve"> </w:t>
      </w:r>
      <w:r>
        <w:rPr>
          <w:rFonts w:ascii="Microsoft Sans Serif" w:eastAsia="Microsoft Sans Serif" w:hAnsi="Microsoft Sans Serif" w:cs="Microsoft Sans Serif"/>
          <w:spacing w:val="1"/>
          <w:sz w:val="18"/>
          <w:szCs w:val="17"/>
        </w:rPr>
        <w:t>BMT,</w:t>
      </w:r>
      <w:r>
        <w:rPr>
          <w:rStyle w:val="Hyperlink"/>
          <w:rFonts w:ascii="Microsoft Sans Serif" w:eastAsia="Microsoft Sans Serif" w:hAnsi="Microsoft Sans Serif" w:cs="Microsoft Sans Serif"/>
          <w:spacing w:val="-1"/>
          <w:w w:val="102"/>
          <w:sz w:val="18"/>
          <w:szCs w:val="17"/>
        </w:rPr>
        <w:t xml:space="preserve"> m</w:t>
      </w:r>
      <w:r w:rsidRPr="00CE6405">
        <w:rPr>
          <w:rStyle w:val="Hyperlink"/>
          <w:rFonts w:ascii="Microsoft Sans Serif" w:eastAsia="Microsoft Sans Serif" w:hAnsi="Microsoft Sans Serif" w:cs="Microsoft Sans Serif"/>
          <w:spacing w:val="-1"/>
          <w:w w:val="102"/>
          <w:sz w:val="18"/>
          <w:szCs w:val="17"/>
        </w:rPr>
        <w:t>itchell.Smith@bmtglobal.com</w:t>
      </w:r>
    </w:p>
    <w:p w14:paraId="07BC36CE" w14:textId="6BB928AF" w:rsidR="00CE6405" w:rsidRPr="00193CBE" w:rsidRDefault="00CE6405" w:rsidP="00ED53CD">
      <w:pPr>
        <w:spacing w:after="0" w:line="240" w:lineRule="auto"/>
        <w:ind w:right="99"/>
        <w:jc w:val="center"/>
        <w:rPr>
          <w:rFonts w:ascii="Microsoft Sans Serif" w:eastAsia="Microsoft Sans Serif" w:hAnsi="Microsoft Sans Serif" w:cs="Microsoft Sans Serif"/>
          <w:spacing w:val="1"/>
          <w:sz w:val="18"/>
          <w:szCs w:val="17"/>
          <w:lang w:val="it-IT"/>
        </w:rPr>
      </w:pPr>
      <w:r w:rsidRPr="00193CBE">
        <w:rPr>
          <w:rFonts w:ascii="Microsoft Sans Serif" w:eastAsia="Microsoft Sans Serif" w:hAnsi="Microsoft Sans Serif" w:cs="Microsoft Sans Serif"/>
          <w:spacing w:val="1"/>
          <w:sz w:val="18"/>
          <w:szCs w:val="17"/>
          <w:lang w:val="it-IT"/>
        </w:rPr>
        <w:t>Alessandro Stocchino</w:t>
      </w:r>
      <w:r w:rsidRPr="00193CBE">
        <w:rPr>
          <w:rFonts w:ascii="Microsoft Sans Serif" w:eastAsia="Microsoft Sans Serif" w:hAnsi="Microsoft Sans Serif" w:cs="Microsoft Sans Serif"/>
          <w:sz w:val="18"/>
          <w:szCs w:val="17"/>
          <w:lang w:val="it-IT"/>
        </w:rPr>
        <w:t>,</w:t>
      </w:r>
      <w:r w:rsidRPr="00193CBE">
        <w:rPr>
          <w:rFonts w:ascii="Microsoft Sans Serif" w:eastAsia="Microsoft Sans Serif" w:hAnsi="Microsoft Sans Serif" w:cs="Microsoft Sans Serif"/>
          <w:spacing w:val="21"/>
          <w:sz w:val="18"/>
          <w:szCs w:val="17"/>
          <w:lang w:val="it-IT"/>
        </w:rPr>
        <w:t xml:space="preserve"> </w:t>
      </w:r>
      <w:r w:rsidRPr="00193CBE">
        <w:rPr>
          <w:rFonts w:ascii="Microsoft Sans Serif" w:eastAsia="Microsoft Sans Serif" w:hAnsi="Microsoft Sans Serif" w:cs="Microsoft Sans Serif"/>
          <w:spacing w:val="1"/>
          <w:sz w:val="18"/>
          <w:szCs w:val="17"/>
          <w:lang w:val="it-IT"/>
        </w:rPr>
        <w:t>CEE - Hong Kong Polytechnic University</w:t>
      </w:r>
      <w:r w:rsidRPr="00193CBE">
        <w:rPr>
          <w:rFonts w:ascii="Microsoft Sans Serif" w:eastAsia="Microsoft Sans Serif" w:hAnsi="Microsoft Sans Serif" w:cs="Microsoft Sans Serif"/>
          <w:sz w:val="18"/>
          <w:szCs w:val="17"/>
          <w:lang w:val="it-IT"/>
        </w:rPr>
        <w:t>,</w:t>
      </w:r>
      <w:r w:rsidRPr="00193CBE">
        <w:rPr>
          <w:rFonts w:ascii="Microsoft Sans Serif" w:eastAsia="Microsoft Sans Serif" w:hAnsi="Microsoft Sans Serif" w:cs="Microsoft Sans Serif"/>
          <w:spacing w:val="22"/>
          <w:sz w:val="18"/>
          <w:szCs w:val="17"/>
          <w:lang w:val="it-IT"/>
        </w:rPr>
        <w:t xml:space="preserve"> </w:t>
      </w:r>
      <w:hyperlink r:id="rId9" w:history="1">
        <w:r w:rsidR="006A252B" w:rsidRPr="00D44068">
          <w:rPr>
            <w:rStyle w:val="Hyperlink"/>
            <w:rFonts w:ascii="Microsoft Sans Serif" w:eastAsia="Microsoft Sans Serif" w:hAnsi="Microsoft Sans Serif" w:cs="Microsoft Sans Serif"/>
            <w:spacing w:val="-1"/>
            <w:sz w:val="18"/>
            <w:szCs w:val="17"/>
            <w:lang w:val="it-IT"/>
          </w:rPr>
          <w:t>alessandro.stocchino@polyu.edu.hk</w:t>
        </w:r>
      </w:hyperlink>
      <w:r w:rsidR="006A252B">
        <w:rPr>
          <w:rFonts w:ascii="Microsoft Sans Serif" w:eastAsia="Microsoft Sans Serif" w:hAnsi="Microsoft Sans Serif" w:cs="Microsoft Sans Serif"/>
          <w:spacing w:val="-1"/>
          <w:sz w:val="18"/>
          <w:szCs w:val="17"/>
          <w:lang w:val="it-IT"/>
        </w:rPr>
        <w:t xml:space="preserve"> </w:t>
      </w:r>
    </w:p>
    <w:p w14:paraId="250D2A46" w14:textId="58356D61" w:rsidR="00CE6405" w:rsidRPr="00DD4011" w:rsidRDefault="00CE6405" w:rsidP="00ED53CD">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Bill Syme</w:t>
      </w:r>
      <w:r w:rsidRPr="00777843">
        <w:rPr>
          <w:rFonts w:ascii="Microsoft Sans Serif" w:eastAsia="Microsoft Sans Serif" w:hAnsi="Microsoft Sans Serif" w:cs="Microsoft Sans Serif"/>
          <w:sz w:val="18"/>
          <w:szCs w:val="17"/>
        </w:rPr>
        <w:t>,</w:t>
      </w:r>
      <w:r w:rsidRPr="00777843">
        <w:rPr>
          <w:rFonts w:ascii="Microsoft Sans Serif" w:eastAsia="Microsoft Sans Serif" w:hAnsi="Microsoft Sans Serif" w:cs="Microsoft Sans Serif"/>
          <w:spacing w:val="21"/>
          <w:sz w:val="18"/>
          <w:szCs w:val="17"/>
        </w:rPr>
        <w:t xml:space="preserve"> </w:t>
      </w:r>
      <w:r>
        <w:rPr>
          <w:rFonts w:ascii="Microsoft Sans Serif" w:eastAsia="Microsoft Sans Serif" w:hAnsi="Microsoft Sans Serif" w:cs="Microsoft Sans Serif"/>
          <w:spacing w:val="1"/>
          <w:sz w:val="18"/>
          <w:szCs w:val="17"/>
        </w:rPr>
        <w:t>BMT,</w:t>
      </w:r>
      <w:r w:rsidRPr="00CE6405">
        <w:t xml:space="preserve"> </w:t>
      </w:r>
      <w:hyperlink r:id="rId10" w:history="1">
        <w:r w:rsidRPr="007E0CAF">
          <w:rPr>
            <w:rStyle w:val="Hyperlink"/>
            <w:rFonts w:ascii="Microsoft Sans Serif" w:eastAsia="Microsoft Sans Serif" w:hAnsi="Microsoft Sans Serif" w:cs="Microsoft Sans Serif"/>
            <w:spacing w:val="1"/>
            <w:sz w:val="18"/>
            <w:szCs w:val="17"/>
          </w:rPr>
          <w:t>bill.syme@bmtglobal.com</w:t>
        </w:r>
      </w:hyperlink>
    </w:p>
    <w:p w14:paraId="0471390B" w14:textId="77777777" w:rsidR="00CE6405" w:rsidRPr="00CE6405" w:rsidRDefault="00CE6405" w:rsidP="00ED53CD">
      <w:pPr>
        <w:spacing w:after="0" w:line="240" w:lineRule="auto"/>
        <w:ind w:right="99"/>
        <w:jc w:val="center"/>
        <w:rPr>
          <w:rFonts w:ascii="Microsoft Sans Serif" w:eastAsia="Microsoft Sans Serif" w:hAnsi="Microsoft Sans Serif" w:cs="Microsoft Sans Serif"/>
          <w:spacing w:val="-1"/>
          <w:sz w:val="18"/>
          <w:szCs w:val="17"/>
        </w:rPr>
      </w:pPr>
    </w:p>
    <w:p w14:paraId="37FEB538" w14:textId="77777777" w:rsidR="00FA1E68" w:rsidRPr="00CE6405" w:rsidRDefault="00FA1E68" w:rsidP="00ED53CD">
      <w:pPr>
        <w:spacing w:before="11" w:after="0" w:line="260" w:lineRule="exact"/>
        <w:jc w:val="both"/>
        <w:rPr>
          <w:rFonts w:ascii="Microsoft Sans Serif" w:hAnsi="Microsoft Sans Serif" w:cs="Microsoft Sans Serif"/>
          <w:sz w:val="26"/>
          <w:szCs w:val="26"/>
          <w:lang w:val="en-GB"/>
        </w:rPr>
      </w:pPr>
    </w:p>
    <w:p w14:paraId="417B08C6" w14:textId="77777777" w:rsidR="00FA1E68" w:rsidRPr="00CE6405" w:rsidRDefault="00FA1E68" w:rsidP="00ED53CD">
      <w:pPr>
        <w:spacing w:after="0"/>
        <w:jc w:val="both"/>
        <w:rPr>
          <w:rFonts w:ascii="Microsoft Sans Serif" w:hAnsi="Microsoft Sans Serif" w:cs="Microsoft Sans Serif"/>
          <w:lang w:val="en-GB"/>
        </w:rPr>
        <w:sectPr w:rsidR="00FA1E68" w:rsidRPr="00CE6405" w:rsidSect="00400773">
          <w:type w:val="continuous"/>
          <w:pgSz w:w="12240" w:h="15840" w:code="1"/>
          <w:pgMar w:top="1440" w:right="1021" w:bottom="1440" w:left="1021" w:header="709" w:footer="709" w:gutter="0"/>
          <w:cols w:space="708"/>
          <w:docGrid w:linePitch="299"/>
        </w:sectPr>
      </w:pPr>
    </w:p>
    <w:p w14:paraId="3A2C5B85" w14:textId="2D6929F9" w:rsidR="00FA1E68" w:rsidRPr="00DD4011" w:rsidRDefault="00BB1F0F" w:rsidP="00ED53CD">
      <w:pPr>
        <w:spacing w:after="0" w:line="240" w:lineRule="auto"/>
        <w:jc w:val="both"/>
        <w:rPr>
          <w:rFonts w:ascii="Microsoft Sans Serif" w:eastAsia="Microsoft Sans Serif" w:hAnsi="Microsoft Sans Serif" w:cs="Microsoft Sans Serif"/>
          <w:sz w:val="18"/>
          <w:szCs w:val="17"/>
        </w:rPr>
      </w:pPr>
      <w:r w:rsidRPr="00DD4011">
        <w:rPr>
          <w:rFonts w:ascii="Microsoft Sans Serif" w:eastAsia="Microsoft Sans Serif" w:hAnsi="Microsoft Sans Serif" w:cs="Microsoft Sans Serif"/>
          <w:spacing w:val="1"/>
          <w:w w:val="102"/>
          <w:sz w:val="18"/>
          <w:szCs w:val="17"/>
        </w:rPr>
        <w:t>INTRODUCTION</w:t>
      </w:r>
    </w:p>
    <w:p w14:paraId="3A57D535" w14:textId="36ED8963" w:rsidR="00BB1F0F" w:rsidRPr="00DD4011" w:rsidRDefault="009E66DF" w:rsidP="00ED53CD">
      <w:pPr>
        <w:spacing w:after="0" w:line="240" w:lineRule="auto"/>
        <w:jc w:val="both"/>
        <w:rPr>
          <w:rFonts w:ascii="Microsoft Sans Serif" w:eastAsia="Microsoft Sans Serif" w:hAnsi="Microsoft Sans Serif" w:cs="Microsoft Sans Serif"/>
          <w:spacing w:val="1"/>
          <w:sz w:val="18"/>
          <w:szCs w:val="17"/>
        </w:rPr>
      </w:pPr>
      <w:r w:rsidRPr="00DD4011">
        <w:rPr>
          <w:rFonts w:ascii="Microsoft Sans Serif" w:eastAsia="Microsoft Sans Serif" w:hAnsi="Microsoft Sans Serif" w:cs="Microsoft Sans Serif"/>
          <w:spacing w:val="1"/>
          <w:sz w:val="18"/>
          <w:szCs w:val="17"/>
        </w:rPr>
        <w:t>Numerical schemes for solving the full shallow water equations require a turbulence closure model to represent the momentum diffusion caused by turbulence that the velocity fields do not explicitly capture. Typ</w:t>
      </w:r>
      <w:r w:rsidR="00CE6405">
        <w:rPr>
          <w:rFonts w:ascii="Microsoft Sans Serif" w:eastAsia="Microsoft Sans Serif" w:hAnsi="Microsoft Sans Serif" w:cs="Microsoft Sans Serif"/>
          <w:spacing w:val="1"/>
          <w:sz w:val="18"/>
          <w:szCs w:val="17"/>
        </w:rPr>
        <w:t xml:space="preserve">ical models include </w:t>
      </w:r>
      <w:proofErr w:type="spellStart"/>
      <w:r w:rsidR="00CE6405">
        <w:rPr>
          <w:rFonts w:ascii="Microsoft Sans Serif" w:eastAsia="Microsoft Sans Serif" w:hAnsi="Microsoft Sans Serif" w:cs="Microsoft Sans Serif"/>
          <w:spacing w:val="1"/>
          <w:sz w:val="18"/>
          <w:szCs w:val="17"/>
        </w:rPr>
        <w:t>Smagorinsky</w:t>
      </w:r>
      <w:proofErr w:type="spellEnd"/>
      <w:r w:rsidRPr="00DD4011">
        <w:rPr>
          <w:rFonts w:ascii="Microsoft Sans Serif" w:eastAsia="Microsoft Sans Serif" w:hAnsi="Microsoft Sans Serif" w:cs="Microsoft Sans Serif"/>
          <w:spacing w:val="1"/>
          <w:sz w:val="18"/>
          <w:szCs w:val="17"/>
        </w:rPr>
        <w:t xml:space="preserve">, depth-U*, </w:t>
      </w:r>
      <w:proofErr w:type="spellStart"/>
      <w:r w:rsidRPr="00DD4011">
        <w:rPr>
          <w:rFonts w:ascii="Microsoft Sans Serif" w:eastAsia="Microsoft Sans Serif" w:hAnsi="Microsoft Sans Serif" w:cs="Microsoft Sans Serif"/>
          <w:spacing w:val="1"/>
          <w:sz w:val="18"/>
          <w:szCs w:val="17"/>
        </w:rPr>
        <w:t>Prandlt</w:t>
      </w:r>
      <w:proofErr w:type="spellEnd"/>
      <w:r w:rsidRPr="00DD4011">
        <w:rPr>
          <w:rFonts w:ascii="Microsoft Sans Serif" w:eastAsia="Microsoft Sans Serif" w:hAnsi="Microsoft Sans Serif" w:cs="Microsoft Sans Serif"/>
          <w:spacing w:val="1"/>
          <w:sz w:val="18"/>
          <w:szCs w:val="17"/>
        </w:rPr>
        <w:t>, and k-epsilon. All of these models predict isotropic eddy viscosity – i.e. the diffusion of momentum acts equally in all directions. However, it is known that when modelling saline transport within an estuary with a 2D scheme, mass dispersion is present in the longitudinal direction due to the depth velocity profile. This is commonly represented in the 2D scheme as an elevated mass diffusion coefficient in the direction of the flow [</w:t>
      </w:r>
      <w:r w:rsidR="00B72E31">
        <w:rPr>
          <w:rFonts w:ascii="Microsoft Sans Serif" w:eastAsia="Microsoft Sans Serif" w:hAnsi="Microsoft Sans Serif" w:cs="Microsoft Sans Serif"/>
          <w:w w:val="102"/>
          <w:sz w:val="18"/>
          <w:szCs w:val="17"/>
        </w:rPr>
        <w:t>Lin</w:t>
      </w:r>
      <w:r w:rsidR="00B72E31" w:rsidRPr="00DD4011">
        <w:rPr>
          <w:rFonts w:ascii="Microsoft Sans Serif" w:eastAsia="Microsoft Sans Serif" w:hAnsi="Microsoft Sans Serif" w:cs="Microsoft Sans Serif"/>
          <w:spacing w:val="1"/>
          <w:sz w:val="18"/>
          <w:szCs w:val="17"/>
        </w:rPr>
        <w:t xml:space="preserve"> </w:t>
      </w:r>
      <w:r w:rsidR="00B72E31">
        <w:rPr>
          <w:rFonts w:ascii="Microsoft Sans Serif" w:eastAsia="Microsoft Sans Serif" w:hAnsi="Microsoft Sans Serif" w:cs="Microsoft Sans Serif"/>
          <w:spacing w:val="1"/>
          <w:sz w:val="18"/>
          <w:szCs w:val="17"/>
        </w:rPr>
        <w:t>1997</w:t>
      </w:r>
      <w:r w:rsidRPr="00DD4011">
        <w:rPr>
          <w:rFonts w:ascii="Microsoft Sans Serif" w:eastAsia="Microsoft Sans Serif" w:hAnsi="Microsoft Sans Serif" w:cs="Microsoft Sans Serif"/>
          <w:spacing w:val="1"/>
          <w:sz w:val="18"/>
          <w:szCs w:val="17"/>
        </w:rPr>
        <w:t xml:space="preserve">]. As momentum and heat are both commuted by mass, processes that cause dispersion and diffusion of mass act similarly to disperse/diffuse momentum and heat. </w:t>
      </w:r>
      <w:r w:rsidR="00BB06AA">
        <w:rPr>
          <w:rFonts w:ascii="Microsoft Sans Serif" w:eastAsia="Microsoft Sans Serif" w:hAnsi="Microsoft Sans Serif" w:cs="Microsoft Sans Serif"/>
          <w:spacing w:val="1"/>
          <w:sz w:val="18"/>
          <w:szCs w:val="17"/>
        </w:rPr>
        <w:t>It is</w:t>
      </w:r>
      <w:r w:rsidR="00BB1F0F" w:rsidRPr="00DD4011">
        <w:rPr>
          <w:rFonts w:ascii="Microsoft Sans Serif" w:eastAsia="Microsoft Sans Serif" w:hAnsi="Microsoft Sans Serif" w:cs="Microsoft Sans Serif"/>
          <w:spacing w:val="1"/>
          <w:sz w:val="18"/>
          <w:szCs w:val="17"/>
        </w:rPr>
        <w:t xml:space="preserve"> for this reason that</w:t>
      </w:r>
      <w:r w:rsidRPr="00DD4011">
        <w:rPr>
          <w:rFonts w:ascii="Microsoft Sans Serif" w:eastAsia="Microsoft Sans Serif" w:hAnsi="Microsoft Sans Serif" w:cs="Microsoft Sans Serif"/>
          <w:spacing w:val="1"/>
          <w:sz w:val="18"/>
          <w:szCs w:val="17"/>
        </w:rPr>
        <w:t xml:space="preserve"> the turbulent Schmidt and </w:t>
      </w:r>
      <w:proofErr w:type="spellStart"/>
      <w:r w:rsidRPr="00DD4011">
        <w:rPr>
          <w:rFonts w:ascii="Microsoft Sans Serif" w:eastAsia="Microsoft Sans Serif" w:hAnsi="Microsoft Sans Serif" w:cs="Microsoft Sans Serif"/>
          <w:spacing w:val="1"/>
          <w:sz w:val="18"/>
          <w:szCs w:val="17"/>
        </w:rPr>
        <w:t>Prandlt</w:t>
      </w:r>
      <w:proofErr w:type="spellEnd"/>
      <w:r w:rsidRPr="00DD4011">
        <w:rPr>
          <w:rFonts w:ascii="Microsoft Sans Serif" w:eastAsia="Microsoft Sans Serif" w:hAnsi="Microsoft Sans Serif" w:cs="Microsoft Sans Serif"/>
          <w:spacing w:val="1"/>
          <w:sz w:val="18"/>
          <w:szCs w:val="17"/>
        </w:rPr>
        <w:t xml:space="preserve"> numbers </w:t>
      </w:r>
      <w:r w:rsidR="00BB1F0F" w:rsidRPr="00DD4011">
        <w:rPr>
          <w:rFonts w:ascii="Microsoft Sans Serif" w:eastAsia="Microsoft Sans Serif" w:hAnsi="Microsoft Sans Serif" w:cs="Microsoft Sans Serif"/>
          <w:spacing w:val="1"/>
          <w:sz w:val="18"/>
          <w:szCs w:val="17"/>
        </w:rPr>
        <w:t xml:space="preserve">used in computation fluid dynamics (CFD) </w:t>
      </w:r>
      <w:r w:rsidRPr="00DD4011">
        <w:rPr>
          <w:rFonts w:ascii="Microsoft Sans Serif" w:eastAsia="Microsoft Sans Serif" w:hAnsi="Microsoft Sans Serif" w:cs="Microsoft Sans Serif"/>
          <w:spacing w:val="1"/>
          <w:sz w:val="18"/>
          <w:szCs w:val="17"/>
        </w:rPr>
        <w:t xml:space="preserve">are close to unity. This then begs the question: </w:t>
      </w:r>
      <w:r w:rsidR="00BB1F0F" w:rsidRPr="00DD4011">
        <w:rPr>
          <w:rFonts w:ascii="Microsoft Sans Serif" w:eastAsia="Microsoft Sans Serif" w:hAnsi="Microsoft Sans Serif" w:cs="Microsoft Sans Serif"/>
          <w:spacing w:val="1"/>
          <w:sz w:val="18"/>
          <w:szCs w:val="17"/>
        </w:rPr>
        <w:t xml:space="preserve">in a 2D numerical scheme, </w:t>
      </w:r>
      <w:r w:rsidR="00EF036D" w:rsidRPr="00DD4011">
        <w:rPr>
          <w:rFonts w:ascii="Microsoft Sans Serif" w:eastAsia="Microsoft Sans Serif" w:hAnsi="Microsoft Sans Serif" w:cs="Microsoft Sans Serif"/>
          <w:spacing w:val="1"/>
          <w:sz w:val="18"/>
          <w:szCs w:val="17"/>
        </w:rPr>
        <w:t>sh</w:t>
      </w:r>
      <w:r w:rsidRPr="00DD4011">
        <w:rPr>
          <w:rFonts w:ascii="Microsoft Sans Serif" w:eastAsia="Microsoft Sans Serif" w:hAnsi="Microsoft Sans Serif" w:cs="Microsoft Sans Serif"/>
          <w:spacing w:val="1"/>
          <w:sz w:val="18"/>
          <w:szCs w:val="17"/>
        </w:rPr>
        <w:t>ould diffusion</w:t>
      </w:r>
      <w:r w:rsidR="00BB1F0F" w:rsidRPr="00DD4011">
        <w:rPr>
          <w:rFonts w:ascii="Microsoft Sans Serif" w:eastAsia="Microsoft Sans Serif" w:hAnsi="Microsoft Sans Serif" w:cs="Microsoft Sans Serif"/>
          <w:spacing w:val="1"/>
          <w:sz w:val="18"/>
          <w:szCs w:val="17"/>
        </w:rPr>
        <w:t xml:space="preserve"> </w:t>
      </w:r>
      <w:r w:rsidR="003A6A98">
        <w:rPr>
          <w:rFonts w:ascii="Microsoft Sans Serif" w:eastAsia="Microsoft Sans Serif" w:hAnsi="Microsoft Sans Serif" w:cs="Microsoft Sans Serif"/>
          <w:spacing w:val="1"/>
          <w:sz w:val="18"/>
          <w:szCs w:val="17"/>
        </w:rPr>
        <w:t xml:space="preserve">of </w:t>
      </w:r>
      <w:r w:rsidR="003A6A98" w:rsidRPr="00DD4011">
        <w:rPr>
          <w:rFonts w:ascii="Microsoft Sans Serif" w:eastAsia="Microsoft Sans Serif" w:hAnsi="Microsoft Sans Serif" w:cs="Microsoft Sans Serif"/>
          <w:spacing w:val="1"/>
          <w:sz w:val="18"/>
          <w:szCs w:val="17"/>
        </w:rPr>
        <w:t xml:space="preserve">momentum </w:t>
      </w:r>
      <w:r w:rsidR="00BB1F0F" w:rsidRPr="00DD4011">
        <w:rPr>
          <w:rFonts w:ascii="Microsoft Sans Serif" w:eastAsia="Microsoft Sans Serif" w:hAnsi="Microsoft Sans Serif" w:cs="Microsoft Sans Serif"/>
          <w:spacing w:val="1"/>
          <w:sz w:val="18"/>
          <w:szCs w:val="17"/>
        </w:rPr>
        <w:t xml:space="preserve">also be </w:t>
      </w:r>
      <w:r w:rsidR="00EF036D" w:rsidRPr="00DD4011">
        <w:rPr>
          <w:rFonts w:ascii="Microsoft Sans Serif" w:eastAsia="Microsoft Sans Serif" w:hAnsi="Microsoft Sans Serif" w:cs="Microsoft Sans Serif"/>
          <w:spacing w:val="1"/>
          <w:sz w:val="18"/>
          <w:szCs w:val="17"/>
        </w:rPr>
        <w:t xml:space="preserve">applied </w:t>
      </w:r>
      <w:proofErr w:type="spellStart"/>
      <w:r w:rsidR="00BB1F0F" w:rsidRPr="00DD4011">
        <w:rPr>
          <w:rFonts w:ascii="Microsoft Sans Serif" w:eastAsia="Microsoft Sans Serif" w:hAnsi="Microsoft Sans Serif" w:cs="Microsoft Sans Serif"/>
          <w:spacing w:val="1"/>
          <w:sz w:val="18"/>
          <w:szCs w:val="17"/>
        </w:rPr>
        <w:t>anisotropic</w:t>
      </w:r>
      <w:r w:rsidR="00EF036D" w:rsidRPr="00DD4011">
        <w:rPr>
          <w:rFonts w:ascii="Microsoft Sans Serif" w:eastAsia="Microsoft Sans Serif" w:hAnsi="Microsoft Sans Serif" w:cs="Microsoft Sans Serif"/>
          <w:spacing w:val="1"/>
          <w:sz w:val="18"/>
          <w:szCs w:val="17"/>
        </w:rPr>
        <w:t>ally</w:t>
      </w:r>
      <w:proofErr w:type="spellEnd"/>
      <w:r w:rsidRPr="00DD4011">
        <w:rPr>
          <w:rFonts w:ascii="Microsoft Sans Serif" w:eastAsia="Microsoft Sans Serif" w:hAnsi="Microsoft Sans Serif" w:cs="Microsoft Sans Serif"/>
          <w:spacing w:val="1"/>
          <w:sz w:val="18"/>
          <w:szCs w:val="17"/>
        </w:rPr>
        <w:t>?</w:t>
      </w:r>
    </w:p>
    <w:p w14:paraId="7B7670CE" w14:textId="0048A2C2" w:rsidR="00EF036D" w:rsidRPr="00DD4011" w:rsidRDefault="00EF036D" w:rsidP="00ED53CD">
      <w:pPr>
        <w:spacing w:after="0" w:line="240" w:lineRule="auto"/>
        <w:jc w:val="both"/>
        <w:rPr>
          <w:rFonts w:ascii="Microsoft Sans Serif" w:eastAsia="Microsoft Sans Serif" w:hAnsi="Microsoft Sans Serif" w:cs="Microsoft Sans Serif"/>
          <w:spacing w:val="1"/>
          <w:sz w:val="18"/>
          <w:szCs w:val="17"/>
        </w:rPr>
      </w:pPr>
    </w:p>
    <w:p w14:paraId="6CEBEFCA" w14:textId="67B9F780" w:rsidR="00EF036D" w:rsidRPr="00DD4011" w:rsidRDefault="009E66DF" w:rsidP="00ED53CD">
      <w:pPr>
        <w:spacing w:after="0" w:line="240" w:lineRule="auto"/>
        <w:jc w:val="both"/>
        <w:rPr>
          <w:rFonts w:ascii="Microsoft Sans Serif" w:eastAsia="Microsoft Sans Serif" w:hAnsi="Microsoft Sans Serif" w:cs="Microsoft Sans Serif"/>
          <w:spacing w:val="1"/>
          <w:sz w:val="18"/>
          <w:szCs w:val="17"/>
        </w:rPr>
      </w:pPr>
      <w:r w:rsidRPr="00DD4011">
        <w:rPr>
          <w:rFonts w:ascii="Microsoft Sans Serif" w:eastAsia="Microsoft Sans Serif" w:hAnsi="Microsoft Sans Serif" w:cs="Microsoft Sans Serif"/>
          <w:spacing w:val="1"/>
          <w:sz w:val="18"/>
          <w:szCs w:val="17"/>
        </w:rPr>
        <w:t xml:space="preserve">In this paper we present a benchmark </w:t>
      </w:r>
      <w:r w:rsidR="00EF036D" w:rsidRPr="00DD4011">
        <w:rPr>
          <w:rFonts w:ascii="Microsoft Sans Serif" w:eastAsia="Microsoft Sans Serif" w:hAnsi="Microsoft Sans Serif" w:cs="Microsoft Sans Serif"/>
          <w:spacing w:val="1"/>
          <w:sz w:val="18"/>
          <w:szCs w:val="17"/>
        </w:rPr>
        <w:t>case study</w:t>
      </w:r>
      <w:r w:rsidRPr="00DD4011">
        <w:rPr>
          <w:rFonts w:ascii="Microsoft Sans Serif" w:eastAsia="Microsoft Sans Serif" w:hAnsi="Microsoft Sans Serif" w:cs="Microsoft Sans Serif"/>
          <w:spacing w:val="1"/>
          <w:sz w:val="18"/>
          <w:szCs w:val="17"/>
        </w:rPr>
        <w:t xml:space="preserve"> between </w:t>
      </w:r>
      <w:r w:rsidR="00EF036D" w:rsidRPr="00DD4011">
        <w:rPr>
          <w:rFonts w:ascii="Microsoft Sans Serif" w:eastAsia="Microsoft Sans Serif" w:hAnsi="Microsoft Sans Serif" w:cs="Microsoft Sans Serif"/>
          <w:spacing w:val="1"/>
          <w:sz w:val="18"/>
          <w:szCs w:val="17"/>
        </w:rPr>
        <w:t xml:space="preserve">laboratory </w:t>
      </w:r>
      <w:r w:rsidRPr="00DD4011">
        <w:rPr>
          <w:rFonts w:ascii="Microsoft Sans Serif" w:eastAsia="Microsoft Sans Serif" w:hAnsi="Microsoft Sans Serif" w:cs="Microsoft Sans Serif"/>
          <w:spacing w:val="1"/>
          <w:sz w:val="18"/>
          <w:szCs w:val="17"/>
        </w:rPr>
        <w:t>measured velocity result</w:t>
      </w:r>
      <w:r w:rsidR="00EF036D" w:rsidRPr="00DD4011">
        <w:rPr>
          <w:rFonts w:ascii="Microsoft Sans Serif" w:eastAsia="Microsoft Sans Serif" w:hAnsi="Microsoft Sans Serif" w:cs="Microsoft Sans Serif"/>
          <w:spacing w:val="1"/>
          <w:sz w:val="18"/>
          <w:szCs w:val="17"/>
        </w:rPr>
        <w:t>s and those from numerical simulations using TUFLOW.</w:t>
      </w:r>
    </w:p>
    <w:p w14:paraId="6C4F3E4A" w14:textId="0ABF71C5" w:rsidR="00EF036D" w:rsidRPr="00DD4011" w:rsidRDefault="00EF036D" w:rsidP="00ED53CD">
      <w:pPr>
        <w:spacing w:after="0" w:line="240" w:lineRule="auto"/>
        <w:jc w:val="both"/>
        <w:rPr>
          <w:rFonts w:ascii="Microsoft Sans Serif" w:eastAsia="Microsoft Sans Serif" w:hAnsi="Microsoft Sans Serif" w:cs="Microsoft Sans Serif"/>
          <w:spacing w:val="1"/>
          <w:sz w:val="18"/>
          <w:szCs w:val="17"/>
        </w:rPr>
      </w:pPr>
    </w:p>
    <w:p w14:paraId="6D7C4A50" w14:textId="409C3DC1" w:rsidR="00EF036D" w:rsidRPr="00DD4011" w:rsidRDefault="00EF036D" w:rsidP="00ED53CD">
      <w:pPr>
        <w:spacing w:after="0" w:line="240" w:lineRule="auto"/>
        <w:jc w:val="both"/>
        <w:rPr>
          <w:rFonts w:ascii="Microsoft Sans Serif" w:eastAsia="Microsoft Sans Serif" w:hAnsi="Microsoft Sans Serif" w:cs="Microsoft Sans Serif"/>
          <w:spacing w:val="1"/>
          <w:sz w:val="18"/>
          <w:szCs w:val="17"/>
        </w:rPr>
      </w:pPr>
      <w:r w:rsidRPr="00DD4011">
        <w:rPr>
          <w:rFonts w:ascii="Microsoft Sans Serif" w:eastAsia="Microsoft Sans Serif" w:hAnsi="Microsoft Sans Serif" w:cs="Microsoft Sans Serif"/>
          <w:spacing w:val="1"/>
          <w:sz w:val="18"/>
          <w:szCs w:val="17"/>
        </w:rPr>
        <w:t>LABORATORY TIDAL FLUME</w:t>
      </w:r>
    </w:p>
    <w:p w14:paraId="50DD98A0" w14:textId="56B9B5A8" w:rsidR="00954A37" w:rsidRPr="00954A37" w:rsidRDefault="00954A37" w:rsidP="00ED53CD">
      <w:pPr>
        <w:spacing w:after="0" w:line="240" w:lineRule="auto"/>
        <w:jc w:val="both"/>
        <w:rPr>
          <w:rFonts w:ascii="Microsoft Sans Serif" w:eastAsia="Microsoft Sans Serif" w:hAnsi="Microsoft Sans Serif" w:cs="Microsoft Sans Serif"/>
          <w:spacing w:val="1"/>
          <w:sz w:val="18"/>
          <w:szCs w:val="17"/>
        </w:rPr>
      </w:pPr>
      <w:r w:rsidRPr="00954A37">
        <w:rPr>
          <w:rFonts w:ascii="Microsoft Sans Serif" w:eastAsia="Microsoft Sans Serif" w:hAnsi="Microsoft Sans Serif" w:cs="Microsoft Sans Serif"/>
          <w:spacing w:val="1"/>
          <w:sz w:val="18"/>
          <w:szCs w:val="17"/>
        </w:rPr>
        <w:t>The experiments have been carr</w:t>
      </w:r>
      <w:r>
        <w:rPr>
          <w:rFonts w:ascii="Microsoft Sans Serif" w:eastAsia="Microsoft Sans Serif" w:hAnsi="Microsoft Sans Serif" w:cs="Microsoft Sans Serif"/>
          <w:spacing w:val="1"/>
          <w:sz w:val="18"/>
          <w:szCs w:val="17"/>
        </w:rPr>
        <w:t>ied out in a large scale tidal fl</w:t>
      </w:r>
      <w:r w:rsidRPr="00954A37">
        <w:rPr>
          <w:rFonts w:ascii="Microsoft Sans Serif" w:eastAsia="Microsoft Sans Serif" w:hAnsi="Microsoft Sans Serif" w:cs="Microsoft Sans Serif"/>
          <w:spacing w:val="1"/>
          <w:sz w:val="18"/>
          <w:szCs w:val="17"/>
        </w:rPr>
        <w:t>ume composed by</w:t>
      </w:r>
      <w:r>
        <w:rPr>
          <w:rFonts w:ascii="Microsoft Sans Serif" w:eastAsia="Microsoft Sans Serif" w:hAnsi="Microsoft Sans Serif" w:cs="Microsoft Sans Serif"/>
          <w:spacing w:val="1"/>
          <w:sz w:val="18"/>
          <w:szCs w:val="17"/>
        </w:rPr>
        <w:t xml:space="preserve"> </w:t>
      </w:r>
      <w:r w:rsidRPr="00954A37">
        <w:rPr>
          <w:rFonts w:ascii="Microsoft Sans Serif" w:eastAsia="Microsoft Sans Serif" w:hAnsi="Microsoft Sans Serif" w:cs="Microsoft Sans Serif"/>
          <w:spacing w:val="1"/>
          <w:sz w:val="18"/>
          <w:szCs w:val="17"/>
        </w:rPr>
        <w:t>two main parts: a basin and a tidal compound channel with exponentially decreasing</w:t>
      </w:r>
    </w:p>
    <w:p w14:paraId="29CF9E69" w14:textId="6C2EF8BB" w:rsidR="00EF036D" w:rsidRPr="00DD4011" w:rsidRDefault="00954A37" w:rsidP="00ED53CD">
      <w:pPr>
        <w:spacing w:after="0" w:line="240" w:lineRule="auto"/>
        <w:jc w:val="both"/>
        <w:rPr>
          <w:rFonts w:ascii="Microsoft Sans Serif" w:eastAsia="Microsoft Sans Serif" w:hAnsi="Microsoft Sans Serif" w:cs="Microsoft Sans Serif"/>
          <w:spacing w:val="1"/>
          <w:sz w:val="18"/>
          <w:szCs w:val="17"/>
        </w:rPr>
      </w:pPr>
      <w:r w:rsidRPr="00954A37">
        <w:rPr>
          <w:rFonts w:ascii="Microsoft Sans Serif" w:eastAsia="Microsoft Sans Serif" w:hAnsi="Microsoft Sans Serif" w:cs="Microsoft Sans Serif"/>
          <w:spacing w:val="1"/>
          <w:sz w:val="18"/>
          <w:szCs w:val="17"/>
        </w:rPr>
        <w:t>width lan</w:t>
      </w:r>
      <w:r>
        <w:rPr>
          <w:rFonts w:ascii="Microsoft Sans Serif" w:eastAsia="Microsoft Sans Serif" w:hAnsi="Microsoft Sans Serif" w:cs="Microsoft Sans Serif"/>
          <w:spacing w:val="1"/>
          <w:sz w:val="18"/>
          <w:szCs w:val="17"/>
        </w:rPr>
        <w:t xml:space="preserve">dward, divided by a tidal inlet (a </w:t>
      </w:r>
      <w:r w:rsidRPr="00954A37">
        <w:rPr>
          <w:rFonts w:ascii="Microsoft Sans Serif" w:eastAsia="Microsoft Sans Serif" w:hAnsi="Microsoft Sans Serif" w:cs="Microsoft Sans Serif"/>
          <w:spacing w:val="1"/>
          <w:sz w:val="18"/>
          <w:szCs w:val="17"/>
          <w:lang w:val="en-GB"/>
        </w:rPr>
        <w:t xml:space="preserve">sketch of the experimental set-up </w:t>
      </w:r>
      <w:r>
        <w:rPr>
          <w:rFonts w:ascii="Microsoft Sans Serif" w:eastAsia="Microsoft Sans Serif" w:hAnsi="Microsoft Sans Serif" w:cs="Microsoft Sans Serif"/>
          <w:spacing w:val="1"/>
          <w:sz w:val="18"/>
          <w:szCs w:val="17"/>
          <w:lang w:val="en-GB"/>
        </w:rPr>
        <w:t xml:space="preserve">and the cross section </w:t>
      </w:r>
      <w:r w:rsidRPr="00954A37">
        <w:rPr>
          <w:rFonts w:ascii="Microsoft Sans Serif" w:eastAsia="Microsoft Sans Serif" w:hAnsi="Microsoft Sans Serif" w:cs="Microsoft Sans Serif"/>
          <w:spacing w:val="1"/>
          <w:sz w:val="18"/>
          <w:szCs w:val="17"/>
          <w:lang w:val="en-GB"/>
        </w:rPr>
        <w:t>is shown</w:t>
      </w:r>
      <w:r>
        <w:rPr>
          <w:rFonts w:ascii="Microsoft Sans Serif" w:eastAsia="Microsoft Sans Serif" w:hAnsi="Microsoft Sans Serif" w:cs="Microsoft Sans Serif"/>
          <w:spacing w:val="1"/>
          <w:sz w:val="18"/>
          <w:szCs w:val="17"/>
          <w:lang w:val="en-GB"/>
        </w:rPr>
        <w:t xml:space="preserve"> </w:t>
      </w:r>
      <w:r w:rsidRPr="00954A37">
        <w:rPr>
          <w:rFonts w:ascii="Microsoft Sans Serif" w:eastAsia="Microsoft Sans Serif" w:hAnsi="Microsoft Sans Serif" w:cs="Microsoft Sans Serif"/>
          <w:spacing w:val="1"/>
          <w:sz w:val="18"/>
          <w:szCs w:val="17"/>
          <w:lang w:val="en-GB"/>
        </w:rPr>
        <w:t>in Figure 1</w:t>
      </w:r>
      <w:r>
        <w:rPr>
          <w:rFonts w:ascii="Microsoft Sans Serif" w:eastAsia="Microsoft Sans Serif" w:hAnsi="Microsoft Sans Serif" w:cs="Microsoft Sans Serif"/>
          <w:spacing w:val="1"/>
          <w:sz w:val="18"/>
          <w:szCs w:val="17"/>
          <w:lang w:val="en-GB"/>
        </w:rPr>
        <w:t xml:space="preserve">). </w:t>
      </w:r>
      <w:r w:rsidRPr="00954A37">
        <w:rPr>
          <w:rFonts w:ascii="Microsoft Sans Serif" w:eastAsia="Microsoft Sans Serif" w:hAnsi="Microsoft Sans Serif" w:cs="Microsoft Sans Serif"/>
          <w:spacing w:val="1"/>
          <w:sz w:val="18"/>
          <w:szCs w:val="17"/>
          <w:lang w:val="en-GB"/>
        </w:rPr>
        <w:t>Di</w:t>
      </w:r>
      <w:r>
        <w:rPr>
          <w:rFonts w:ascii="Microsoft Sans Serif" w:eastAsia="Microsoft Sans Serif" w:hAnsi="Microsoft Sans Serif" w:cs="Microsoft Sans Serif"/>
          <w:spacing w:val="1"/>
          <w:sz w:val="18"/>
          <w:szCs w:val="17"/>
          <w:lang w:val="en-GB"/>
        </w:rPr>
        <w:t>ff</w:t>
      </w:r>
      <w:r w:rsidRPr="00954A37">
        <w:rPr>
          <w:rFonts w:ascii="Microsoft Sans Serif" w:eastAsia="Microsoft Sans Serif" w:hAnsi="Microsoft Sans Serif" w:cs="Microsoft Sans Serif"/>
          <w:spacing w:val="1"/>
          <w:sz w:val="18"/>
          <w:szCs w:val="17"/>
          <w:lang w:val="en-GB"/>
        </w:rPr>
        <w:t xml:space="preserve">erent tidal waves </w:t>
      </w:r>
      <w:r>
        <w:rPr>
          <w:rFonts w:ascii="Microsoft Sans Serif" w:eastAsia="Microsoft Sans Serif" w:hAnsi="Microsoft Sans Serif" w:cs="Microsoft Sans Serif"/>
          <w:spacing w:val="1"/>
          <w:sz w:val="18"/>
          <w:szCs w:val="17"/>
          <w:lang w:val="en-GB"/>
        </w:rPr>
        <w:t>were</w:t>
      </w:r>
      <w:r w:rsidRPr="00954A37">
        <w:rPr>
          <w:rFonts w:ascii="Microsoft Sans Serif" w:eastAsia="Microsoft Sans Serif" w:hAnsi="Microsoft Sans Serif" w:cs="Microsoft Sans Serif"/>
          <w:spacing w:val="1"/>
          <w:sz w:val="18"/>
          <w:szCs w:val="17"/>
          <w:lang w:val="en-GB"/>
        </w:rPr>
        <w:t xml:space="preserve"> tested varying the tidal period </w:t>
      </w:r>
      <m:oMath>
        <m:r>
          <w:rPr>
            <w:rFonts w:ascii="Cambria Math" w:eastAsia="Microsoft Sans Serif" w:hAnsi="Cambria Math" w:cs="Microsoft Sans Serif"/>
            <w:spacing w:val="1"/>
            <w:sz w:val="18"/>
            <w:szCs w:val="17"/>
            <w:lang w:val="en-GB"/>
          </w:rPr>
          <m:t>T</m:t>
        </m:r>
      </m:oMath>
      <w:r w:rsidRPr="00954A37">
        <w:rPr>
          <w:rFonts w:ascii="Microsoft Sans Serif" w:eastAsia="Microsoft Sans Serif" w:hAnsi="Microsoft Sans Serif" w:cs="Microsoft Sans Serif"/>
          <w:spacing w:val="1"/>
          <w:sz w:val="18"/>
          <w:szCs w:val="17"/>
          <w:lang w:val="en-GB"/>
        </w:rPr>
        <w:t xml:space="preserve"> and amplitude </w:t>
      </w:r>
      <m:oMath>
        <m:r>
          <w:rPr>
            <w:rFonts w:ascii="Cambria Math" w:eastAsia="Microsoft Sans Serif" w:hAnsi="Cambria Math" w:cs="Microsoft Sans Serif"/>
            <w:spacing w:val="1"/>
            <w:sz w:val="18"/>
            <w:szCs w:val="17"/>
            <w:lang w:val="en-GB"/>
          </w:rPr>
          <m:t>a</m:t>
        </m:r>
      </m:oMath>
      <w:r w:rsidRPr="00954A37">
        <w:rPr>
          <w:rFonts w:ascii="Microsoft Sans Serif" w:eastAsia="Microsoft Sans Serif" w:hAnsi="Microsoft Sans Serif" w:cs="Microsoft Sans Serif"/>
          <w:spacing w:val="1"/>
          <w:sz w:val="18"/>
          <w:szCs w:val="17"/>
          <w:lang w:val="en-GB"/>
        </w:rPr>
        <w:t>, with the assumption of small</w:t>
      </w:r>
      <w:r>
        <w:rPr>
          <w:rFonts w:ascii="Microsoft Sans Serif" w:eastAsia="Microsoft Sans Serif" w:hAnsi="Microsoft Sans Serif" w:cs="Microsoft Sans Serif"/>
          <w:spacing w:val="1"/>
          <w:sz w:val="18"/>
          <w:szCs w:val="17"/>
          <w:lang w:val="en-GB"/>
        </w:rPr>
        <w:t xml:space="preserve"> </w:t>
      </w:r>
      <w:r w:rsidRPr="00954A37">
        <w:rPr>
          <w:rFonts w:ascii="Microsoft Sans Serif" w:eastAsia="Microsoft Sans Serif" w:hAnsi="Microsoft Sans Serif" w:cs="Microsoft Sans Serif"/>
          <w:spacing w:val="1"/>
          <w:sz w:val="18"/>
          <w:szCs w:val="17"/>
          <w:lang w:val="en-GB"/>
        </w:rPr>
        <w:t>amplitude waves</w:t>
      </w:r>
      <w:r>
        <w:rPr>
          <w:rFonts w:ascii="Microsoft Sans Serif" w:eastAsia="Microsoft Sans Serif" w:hAnsi="Microsoft Sans Serif" w:cs="Microsoft Sans Serif"/>
          <w:spacing w:val="1"/>
          <w:sz w:val="18"/>
          <w:szCs w:val="17"/>
          <w:lang w:val="en-GB"/>
        </w:rPr>
        <w:t>.</w:t>
      </w:r>
      <w:r w:rsidRPr="00954A37">
        <w:rPr>
          <w:rFonts w:ascii="CMR10" w:hAnsi="CMR10" w:cs="CMR10"/>
          <w:sz w:val="20"/>
          <w:szCs w:val="20"/>
          <w:lang w:val="en-GB"/>
        </w:rPr>
        <w:t xml:space="preserve"> </w:t>
      </w:r>
      <w:r w:rsidRPr="00954A37">
        <w:rPr>
          <w:rFonts w:ascii="Microsoft Sans Serif" w:eastAsia="Microsoft Sans Serif" w:hAnsi="Microsoft Sans Serif" w:cs="Microsoft Sans Serif"/>
          <w:spacing w:val="1"/>
          <w:sz w:val="18"/>
          <w:szCs w:val="17"/>
          <w:lang w:val="en-GB"/>
        </w:rPr>
        <w:t>For each experiment,</w:t>
      </w:r>
      <w:r>
        <w:rPr>
          <w:rFonts w:ascii="Microsoft Sans Serif" w:eastAsia="Microsoft Sans Serif" w:hAnsi="Microsoft Sans Serif" w:cs="Microsoft Sans Serif"/>
          <w:spacing w:val="1"/>
          <w:sz w:val="18"/>
          <w:szCs w:val="17"/>
          <w:lang w:val="en-GB"/>
        </w:rPr>
        <w:t xml:space="preserve"> we collected 2D-velocity fi</w:t>
      </w:r>
      <w:r w:rsidRPr="00954A37">
        <w:rPr>
          <w:rFonts w:ascii="Microsoft Sans Serif" w:eastAsia="Microsoft Sans Serif" w:hAnsi="Microsoft Sans Serif" w:cs="Microsoft Sans Serif"/>
          <w:spacing w:val="1"/>
          <w:sz w:val="18"/>
          <w:szCs w:val="17"/>
          <w:lang w:val="en-GB"/>
        </w:rPr>
        <w:t>eld</w:t>
      </w:r>
      <w:r>
        <w:rPr>
          <w:rFonts w:ascii="Microsoft Sans Serif" w:eastAsia="Microsoft Sans Serif" w:hAnsi="Microsoft Sans Serif" w:cs="Microsoft Sans Serif"/>
          <w:spacing w:val="1"/>
          <w:sz w:val="18"/>
          <w:szCs w:val="17"/>
          <w:lang w:val="en-GB"/>
        </w:rPr>
        <w:t xml:space="preserve">s on the free surface using 5 digital cameras, and analysed the acquisitions through the PIV technique. Water level measurements were </w:t>
      </w:r>
      <w:r w:rsidR="00193CBE">
        <w:rPr>
          <w:rFonts w:ascii="Microsoft Sans Serif" w:eastAsia="Microsoft Sans Serif" w:hAnsi="Microsoft Sans Serif" w:cs="Microsoft Sans Serif"/>
          <w:spacing w:val="1"/>
          <w:sz w:val="18"/>
          <w:szCs w:val="17"/>
          <w:lang w:val="en-GB"/>
        </w:rPr>
        <w:t xml:space="preserve">obtained using </w:t>
      </w:r>
      <w:r>
        <w:rPr>
          <w:rFonts w:ascii="Microsoft Sans Serif" w:eastAsia="Microsoft Sans Serif" w:hAnsi="Microsoft Sans Serif" w:cs="Microsoft Sans Serif"/>
          <w:spacing w:val="1"/>
          <w:sz w:val="18"/>
          <w:szCs w:val="17"/>
          <w:lang w:val="en-GB"/>
        </w:rPr>
        <w:t>ultrasound gauges.</w:t>
      </w:r>
    </w:p>
    <w:p w14:paraId="4247BE8B" w14:textId="3838B336" w:rsidR="00EF036D" w:rsidRPr="00DD4011" w:rsidRDefault="001B695C" w:rsidP="00ED53CD">
      <w:pPr>
        <w:spacing w:before="49" w:after="0" w:line="245" w:lineRule="auto"/>
        <w:ind w:right="69"/>
        <w:jc w:val="center"/>
        <w:rPr>
          <w:rFonts w:ascii="Microsoft Sans Serif" w:eastAsia="Microsoft Sans Serif" w:hAnsi="Microsoft Sans Serif" w:cs="Microsoft Sans Serif"/>
          <w:sz w:val="17"/>
          <w:szCs w:val="17"/>
        </w:rPr>
      </w:pPr>
      <w:r>
        <w:rPr>
          <w:rFonts w:ascii="Microsoft Sans Serif" w:eastAsia="Microsoft Sans Serif" w:hAnsi="Microsoft Sans Serif" w:cs="Microsoft Sans Serif"/>
          <w:noProof/>
          <w:spacing w:val="1"/>
          <w:sz w:val="17"/>
          <w:szCs w:val="17"/>
          <w:lang w:val="en-GB" w:eastAsia="en-GB"/>
        </w:rPr>
        <w:drawing>
          <wp:inline distT="0" distB="0" distL="0" distR="0" wp14:anchorId="5EEC0F22" wp14:editId="749C66E6">
            <wp:extent cx="3010542" cy="552091"/>
            <wp:effectExtent l="0" t="0" r="0"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_abstract.png"/>
                    <pic:cNvPicPr/>
                  </pic:nvPicPr>
                  <pic:blipFill rotWithShape="1">
                    <a:blip r:embed="rId11" cstate="print">
                      <a:extLst>
                        <a:ext uri="{28A0092B-C50C-407E-A947-70E740481C1C}">
                          <a14:useLocalDpi xmlns:a14="http://schemas.microsoft.com/office/drawing/2010/main" val="0"/>
                        </a:ext>
                      </a:extLst>
                    </a:blip>
                    <a:srcRect b="52059"/>
                    <a:stretch/>
                  </pic:blipFill>
                  <pic:spPr bwMode="auto">
                    <a:xfrm>
                      <a:off x="0" y="0"/>
                      <a:ext cx="3011553" cy="552276"/>
                    </a:xfrm>
                    <a:prstGeom prst="rect">
                      <a:avLst/>
                    </a:prstGeom>
                    <a:ln>
                      <a:noFill/>
                    </a:ln>
                    <a:extLst>
                      <a:ext uri="{53640926-AAD7-44D8-BBD7-CCE9431645EC}">
                        <a14:shadowObscured xmlns:a14="http://schemas.microsoft.com/office/drawing/2010/main"/>
                      </a:ext>
                    </a:extLst>
                  </pic:spPr>
                </pic:pic>
              </a:graphicData>
            </a:graphic>
          </wp:inline>
        </w:drawing>
      </w:r>
      <w:r w:rsidR="00EF036D" w:rsidRPr="00DD4011">
        <w:rPr>
          <w:rFonts w:ascii="Microsoft Sans Serif" w:eastAsia="Microsoft Sans Serif" w:hAnsi="Microsoft Sans Serif" w:cs="Microsoft Sans Serif"/>
          <w:spacing w:val="1"/>
          <w:sz w:val="17"/>
          <w:szCs w:val="17"/>
        </w:rPr>
        <w:t>Fig</w:t>
      </w:r>
      <w:r w:rsidR="00EF036D" w:rsidRPr="00DD4011">
        <w:rPr>
          <w:rFonts w:ascii="Microsoft Sans Serif" w:eastAsia="Microsoft Sans Serif" w:hAnsi="Microsoft Sans Serif" w:cs="Microsoft Sans Serif"/>
          <w:spacing w:val="-1"/>
          <w:sz w:val="17"/>
          <w:szCs w:val="17"/>
        </w:rPr>
        <w:t>u</w:t>
      </w:r>
      <w:r w:rsidR="00EF036D" w:rsidRPr="00DD4011">
        <w:rPr>
          <w:rFonts w:ascii="Microsoft Sans Serif" w:eastAsia="Microsoft Sans Serif" w:hAnsi="Microsoft Sans Serif" w:cs="Microsoft Sans Serif"/>
          <w:spacing w:val="2"/>
          <w:sz w:val="17"/>
          <w:szCs w:val="17"/>
        </w:rPr>
        <w:t>r</w:t>
      </w:r>
      <w:r w:rsidR="00EF036D" w:rsidRPr="00DD4011">
        <w:rPr>
          <w:rFonts w:ascii="Microsoft Sans Serif" w:eastAsia="Microsoft Sans Serif" w:hAnsi="Microsoft Sans Serif" w:cs="Microsoft Sans Serif"/>
          <w:sz w:val="17"/>
          <w:szCs w:val="17"/>
        </w:rPr>
        <w:t xml:space="preserve">e </w:t>
      </w:r>
      <w:r w:rsidR="00BB06AA">
        <w:rPr>
          <w:rFonts w:ascii="Microsoft Sans Serif" w:eastAsia="Microsoft Sans Serif" w:hAnsi="Microsoft Sans Serif" w:cs="Microsoft Sans Serif"/>
          <w:sz w:val="17"/>
          <w:szCs w:val="17"/>
        </w:rPr>
        <w:t>1</w:t>
      </w:r>
      <w:r w:rsidR="00EF036D" w:rsidRPr="00DD4011">
        <w:rPr>
          <w:rFonts w:ascii="Microsoft Sans Serif" w:eastAsia="Microsoft Sans Serif" w:hAnsi="Microsoft Sans Serif" w:cs="Microsoft Sans Serif"/>
          <w:spacing w:val="2"/>
          <w:sz w:val="17"/>
          <w:szCs w:val="17"/>
        </w:rPr>
        <w:t xml:space="preserve"> </w:t>
      </w:r>
      <w:r w:rsidR="00EF036D" w:rsidRPr="00DD4011">
        <w:rPr>
          <w:rFonts w:ascii="Microsoft Sans Serif" w:eastAsia="Microsoft Sans Serif" w:hAnsi="Microsoft Sans Serif" w:cs="Microsoft Sans Serif"/>
          <w:sz w:val="17"/>
          <w:szCs w:val="17"/>
        </w:rPr>
        <w:t>–</w:t>
      </w:r>
      <w:r w:rsidR="00EF036D" w:rsidRPr="00DD4011">
        <w:rPr>
          <w:rFonts w:ascii="Microsoft Sans Serif" w:eastAsia="Microsoft Sans Serif" w:hAnsi="Microsoft Sans Serif" w:cs="Microsoft Sans Serif"/>
          <w:spacing w:val="44"/>
          <w:sz w:val="17"/>
          <w:szCs w:val="17"/>
        </w:rPr>
        <w:t xml:space="preserve"> </w:t>
      </w:r>
      <w:r w:rsidR="00EF036D" w:rsidRPr="00DD4011">
        <w:rPr>
          <w:rFonts w:ascii="Microsoft Sans Serif" w:eastAsia="Microsoft Sans Serif" w:hAnsi="Microsoft Sans Serif" w:cs="Microsoft Sans Serif"/>
          <w:spacing w:val="1"/>
          <w:sz w:val="17"/>
          <w:szCs w:val="17"/>
        </w:rPr>
        <w:t>Laboratory Tidal Flume</w:t>
      </w:r>
    </w:p>
    <w:p w14:paraId="4B8AEEE1" w14:textId="77777777" w:rsidR="00EF036D" w:rsidRPr="00DD4011" w:rsidRDefault="00EF036D" w:rsidP="00ED53CD">
      <w:pPr>
        <w:spacing w:after="0" w:line="240" w:lineRule="auto"/>
        <w:jc w:val="both"/>
        <w:rPr>
          <w:rFonts w:ascii="Microsoft Sans Serif" w:eastAsia="Microsoft Sans Serif" w:hAnsi="Microsoft Sans Serif" w:cs="Microsoft Sans Serif"/>
          <w:spacing w:val="1"/>
          <w:sz w:val="18"/>
          <w:szCs w:val="17"/>
        </w:rPr>
      </w:pPr>
    </w:p>
    <w:p w14:paraId="6D43124C" w14:textId="2A261D3D" w:rsidR="00EF036D" w:rsidRPr="00DD4011" w:rsidRDefault="002133D0" w:rsidP="00ED53CD">
      <w:pPr>
        <w:spacing w:after="0" w:line="240" w:lineRule="auto"/>
        <w:jc w:val="both"/>
        <w:rPr>
          <w:rFonts w:ascii="Microsoft Sans Serif" w:eastAsia="Microsoft Sans Serif" w:hAnsi="Microsoft Sans Serif" w:cs="Microsoft Sans Serif"/>
          <w:spacing w:val="1"/>
          <w:sz w:val="18"/>
          <w:szCs w:val="17"/>
        </w:rPr>
      </w:pPr>
      <w:r w:rsidRPr="00DD4011">
        <w:rPr>
          <w:rFonts w:ascii="Microsoft Sans Serif" w:eastAsia="Microsoft Sans Serif" w:hAnsi="Microsoft Sans Serif" w:cs="Microsoft Sans Serif"/>
          <w:spacing w:val="1"/>
          <w:sz w:val="18"/>
          <w:szCs w:val="17"/>
        </w:rPr>
        <w:t>TUFLOW NUMERICAL SIMULATIONS</w:t>
      </w:r>
    </w:p>
    <w:p w14:paraId="2CC3ED9B" w14:textId="7EA83958" w:rsidR="00EF036D" w:rsidRPr="00DD4011" w:rsidRDefault="002133D0" w:rsidP="00ED53CD">
      <w:pPr>
        <w:spacing w:after="0" w:line="240" w:lineRule="auto"/>
        <w:jc w:val="both"/>
        <w:rPr>
          <w:rFonts w:ascii="Microsoft Sans Serif" w:eastAsia="Microsoft Sans Serif" w:hAnsi="Microsoft Sans Serif" w:cs="Microsoft Sans Serif"/>
          <w:spacing w:val="1"/>
          <w:sz w:val="18"/>
          <w:szCs w:val="17"/>
        </w:rPr>
      </w:pPr>
      <w:r w:rsidRPr="00DD4011">
        <w:rPr>
          <w:rFonts w:ascii="Microsoft Sans Serif" w:eastAsia="Microsoft Sans Serif" w:hAnsi="Microsoft Sans Serif" w:cs="Microsoft Sans Serif"/>
          <w:spacing w:val="1"/>
          <w:sz w:val="18"/>
          <w:szCs w:val="17"/>
        </w:rPr>
        <w:t>A 2D numerical model of the tidal flume was constructed and solved using TUFLOW HPC [Collecutt 2017]. In particular</w:t>
      </w:r>
      <w:r w:rsidR="00CE6405">
        <w:rPr>
          <w:rFonts w:ascii="Microsoft Sans Serif" w:eastAsia="Microsoft Sans Serif" w:hAnsi="Microsoft Sans Serif" w:cs="Microsoft Sans Serif"/>
          <w:spacing w:val="1"/>
          <w:sz w:val="18"/>
          <w:szCs w:val="17"/>
        </w:rPr>
        <w:t>,</w:t>
      </w:r>
      <w:r w:rsidRPr="00DD4011">
        <w:rPr>
          <w:rFonts w:ascii="Microsoft Sans Serif" w:eastAsia="Microsoft Sans Serif" w:hAnsi="Microsoft Sans Serif" w:cs="Microsoft Sans Serif"/>
          <w:spacing w:val="1"/>
          <w:sz w:val="18"/>
          <w:szCs w:val="17"/>
        </w:rPr>
        <w:t xml:space="preserve"> the software was customized to apply the momentum diffusion </w:t>
      </w:r>
      <w:proofErr w:type="spellStart"/>
      <w:r w:rsidRPr="00DD4011">
        <w:rPr>
          <w:rFonts w:ascii="Microsoft Sans Serif" w:eastAsia="Microsoft Sans Serif" w:hAnsi="Microsoft Sans Serif" w:cs="Microsoft Sans Serif"/>
          <w:spacing w:val="1"/>
          <w:sz w:val="18"/>
          <w:szCs w:val="17"/>
        </w:rPr>
        <w:t>anisotropically</w:t>
      </w:r>
      <w:proofErr w:type="spellEnd"/>
      <w:r w:rsidR="0099576A" w:rsidRPr="00DD4011">
        <w:rPr>
          <w:rFonts w:ascii="Microsoft Sans Serif" w:eastAsia="Microsoft Sans Serif" w:hAnsi="Microsoft Sans Serif" w:cs="Microsoft Sans Serif"/>
          <w:spacing w:val="1"/>
          <w:sz w:val="18"/>
          <w:szCs w:val="17"/>
        </w:rPr>
        <w:t xml:space="preserve">. An example of the </w:t>
      </w:r>
      <w:r w:rsidR="00BB72C1" w:rsidRPr="00DD4011">
        <w:rPr>
          <w:rFonts w:ascii="Microsoft Sans Serif" w:eastAsia="Microsoft Sans Serif" w:hAnsi="Microsoft Sans Serif" w:cs="Microsoft Sans Serif"/>
          <w:spacing w:val="1"/>
          <w:sz w:val="18"/>
          <w:szCs w:val="17"/>
        </w:rPr>
        <w:t xml:space="preserve">anisotropic </w:t>
      </w:r>
      <w:r w:rsidR="0099576A" w:rsidRPr="00DD4011">
        <w:rPr>
          <w:rFonts w:ascii="Microsoft Sans Serif" w:eastAsia="Microsoft Sans Serif" w:hAnsi="Microsoft Sans Serif" w:cs="Microsoft Sans Serif"/>
          <w:spacing w:val="1"/>
          <w:sz w:val="18"/>
          <w:szCs w:val="17"/>
        </w:rPr>
        <w:t xml:space="preserve">momentum </w:t>
      </w:r>
      <w:r w:rsidR="00BB72C1" w:rsidRPr="00DD4011">
        <w:rPr>
          <w:rFonts w:ascii="Microsoft Sans Serif" w:eastAsia="Microsoft Sans Serif" w:hAnsi="Microsoft Sans Serif" w:cs="Microsoft Sans Serif"/>
          <w:spacing w:val="1"/>
          <w:sz w:val="18"/>
          <w:szCs w:val="17"/>
        </w:rPr>
        <w:t xml:space="preserve">diffusion </w:t>
      </w:r>
      <w:r w:rsidR="0099576A" w:rsidRPr="00DD4011">
        <w:rPr>
          <w:rFonts w:ascii="Microsoft Sans Serif" w:eastAsia="Microsoft Sans Serif" w:hAnsi="Microsoft Sans Serif" w:cs="Microsoft Sans Serif"/>
          <w:spacing w:val="1"/>
          <w:sz w:val="18"/>
          <w:szCs w:val="17"/>
        </w:rPr>
        <w:t>flux calculation is shown in Equation 1 for the u velocity.</w:t>
      </w:r>
    </w:p>
    <w:p w14:paraId="0D039C7F" w14:textId="2662D8E1" w:rsidR="002133D0" w:rsidRPr="00DD4011" w:rsidRDefault="002440C0" w:rsidP="00ED53CD">
      <w:pPr>
        <w:spacing w:after="0" w:line="240" w:lineRule="auto"/>
        <w:ind w:left="720" w:firstLine="720"/>
        <w:jc w:val="both"/>
        <w:rPr>
          <w:rFonts w:ascii="Microsoft Sans Serif" w:eastAsia="Microsoft Sans Serif" w:hAnsi="Microsoft Sans Serif" w:cs="Microsoft Sans Serif"/>
          <w:spacing w:val="1"/>
          <w:sz w:val="18"/>
          <w:szCs w:val="17"/>
        </w:rPr>
      </w:pPr>
      <m:oMath>
        <m:d>
          <m:dPr>
            <m:begChr m:val="["/>
            <m:endChr m:val="]"/>
            <m:ctrlPr>
              <w:rPr>
                <w:rFonts w:ascii="Cambria Math" w:eastAsia="Microsoft Sans Serif" w:hAnsi="Cambria Math" w:cs="Microsoft Sans Serif"/>
                <w:i/>
                <w:spacing w:val="1"/>
                <w:sz w:val="18"/>
                <w:szCs w:val="17"/>
              </w:rPr>
            </m:ctrlPr>
          </m:dPr>
          <m:e>
            <m:m>
              <m:mPr>
                <m:mcs>
                  <m:mc>
                    <m:mcPr>
                      <m:count m:val="1"/>
                      <m:mcJc m:val="center"/>
                    </m:mcPr>
                  </m:mc>
                </m:mcs>
                <m:ctrlPr>
                  <w:rPr>
                    <w:rFonts w:ascii="Cambria Math" w:eastAsia="Microsoft Sans Serif" w:hAnsi="Cambria Math" w:cs="Microsoft Sans Serif"/>
                    <w:i/>
                    <w:spacing w:val="1"/>
                    <w:sz w:val="18"/>
                    <w:szCs w:val="17"/>
                  </w:rPr>
                </m:ctrlPr>
              </m:mPr>
              <m:mr>
                <m:e>
                  <m:sSub>
                    <m:sSubPr>
                      <m:ctrlPr>
                        <w:rPr>
                          <w:rFonts w:ascii="Cambria Math" w:eastAsia="Microsoft Sans Serif" w:hAnsi="Cambria Math" w:cs="Microsoft Sans Serif"/>
                          <w:i/>
                          <w:spacing w:val="1"/>
                          <w:sz w:val="18"/>
                          <w:szCs w:val="17"/>
                        </w:rPr>
                      </m:ctrlPr>
                    </m:sSubPr>
                    <m:e>
                      <m:r>
                        <w:rPr>
                          <w:rFonts w:ascii="Cambria Math" w:eastAsia="Microsoft Sans Serif" w:hAnsi="Cambria Math" w:cs="Microsoft Sans Serif"/>
                          <w:spacing w:val="1"/>
                          <w:sz w:val="18"/>
                          <w:szCs w:val="17"/>
                        </w:rPr>
                        <m:t>∅</m:t>
                      </m:r>
                    </m:e>
                    <m:sub>
                      <m:r>
                        <w:rPr>
                          <w:rFonts w:ascii="Cambria Math" w:eastAsia="Microsoft Sans Serif" w:hAnsi="Cambria Math" w:cs="Microsoft Sans Serif"/>
                          <w:spacing w:val="1"/>
                          <w:sz w:val="18"/>
                          <w:szCs w:val="17"/>
                        </w:rPr>
                        <m:t>ux</m:t>
                      </m:r>
                    </m:sub>
                  </m:sSub>
                </m:e>
              </m:mr>
              <m:mr>
                <m:e>
                  <m:sSub>
                    <m:sSubPr>
                      <m:ctrlPr>
                        <w:rPr>
                          <w:rFonts w:ascii="Cambria Math" w:eastAsia="Microsoft Sans Serif" w:hAnsi="Cambria Math" w:cs="Microsoft Sans Serif"/>
                          <w:i/>
                          <w:spacing w:val="1"/>
                          <w:sz w:val="18"/>
                          <w:szCs w:val="17"/>
                        </w:rPr>
                      </m:ctrlPr>
                    </m:sSubPr>
                    <m:e>
                      <m:r>
                        <w:rPr>
                          <w:rFonts w:ascii="Cambria Math" w:eastAsia="Microsoft Sans Serif" w:hAnsi="Cambria Math" w:cs="Microsoft Sans Serif"/>
                          <w:spacing w:val="1"/>
                          <w:sz w:val="18"/>
                          <w:szCs w:val="17"/>
                        </w:rPr>
                        <m:t>∅</m:t>
                      </m:r>
                    </m:e>
                    <m:sub>
                      <m:r>
                        <w:rPr>
                          <w:rFonts w:ascii="Cambria Math" w:eastAsia="Microsoft Sans Serif" w:hAnsi="Cambria Math" w:cs="Microsoft Sans Serif"/>
                          <w:spacing w:val="1"/>
                          <w:sz w:val="18"/>
                          <w:szCs w:val="17"/>
                        </w:rPr>
                        <m:t>uy</m:t>
                      </m:r>
                    </m:sub>
                  </m:sSub>
                </m:e>
              </m:mr>
            </m:m>
          </m:e>
        </m:d>
        <m:r>
          <w:rPr>
            <w:rFonts w:ascii="Cambria Math" w:eastAsia="Microsoft Sans Serif" w:hAnsi="Cambria Math" w:cs="Microsoft Sans Serif"/>
            <w:spacing w:val="1"/>
            <w:sz w:val="18"/>
            <w:szCs w:val="17"/>
          </w:rPr>
          <m:t>=h∆w</m:t>
        </m:r>
        <m:r>
          <m:rPr>
            <m:sty m:val="bi"/>
          </m:rPr>
          <w:rPr>
            <w:rFonts w:ascii="Cambria Math" w:eastAsia="Microsoft Sans Serif" w:hAnsi="Cambria Math" w:cs="Microsoft Sans Serif"/>
            <w:spacing w:val="1"/>
            <w:sz w:val="18"/>
            <w:szCs w:val="17"/>
          </w:rPr>
          <m:t>RD</m:t>
        </m:r>
        <m:sSup>
          <m:sSupPr>
            <m:ctrlPr>
              <w:rPr>
                <w:rFonts w:ascii="Cambria Math" w:eastAsia="Microsoft Sans Serif" w:hAnsi="Cambria Math" w:cs="Microsoft Sans Serif"/>
                <w:b/>
                <w:bCs/>
                <w:i/>
                <w:spacing w:val="1"/>
                <w:sz w:val="18"/>
                <w:szCs w:val="17"/>
              </w:rPr>
            </m:ctrlPr>
          </m:sSupPr>
          <m:e>
            <m:r>
              <m:rPr>
                <m:sty m:val="bi"/>
              </m:rPr>
              <w:rPr>
                <w:rFonts w:ascii="Cambria Math" w:eastAsia="Microsoft Sans Serif" w:hAnsi="Cambria Math" w:cs="Microsoft Sans Serif"/>
                <w:spacing w:val="1"/>
                <w:sz w:val="18"/>
                <w:szCs w:val="17"/>
              </w:rPr>
              <m:t>R</m:t>
            </m:r>
          </m:e>
          <m:sup>
            <m:r>
              <m:rPr>
                <m:sty m:val="bi"/>
              </m:rPr>
              <w:rPr>
                <w:rFonts w:ascii="Cambria Math" w:eastAsia="Microsoft Sans Serif" w:hAnsi="Cambria Math" w:cs="Microsoft Sans Serif"/>
                <w:spacing w:val="1"/>
                <w:sz w:val="18"/>
                <w:szCs w:val="17"/>
              </w:rPr>
              <m:t>-1</m:t>
            </m:r>
          </m:sup>
        </m:sSup>
        <m:d>
          <m:dPr>
            <m:begChr m:val="["/>
            <m:endChr m:val="]"/>
            <m:ctrlPr>
              <w:rPr>
                <w:rFonts w:ascii="Cambria Math" w:eastAsia="Microsoft Sans Serif" w:hAnsi="Cambria Math" w:cs="Microsoft Sans Serif"/>
                <w:i/>
                <w:spacing w:val="1"/>
                <w:sz w:val="18"/>
                <w:szCs w:val="17"/>
              </w:rPr>
            </m:ctrlPr>
          </m:dPr>
          <m:e>
            <m:m>
              <m:mPr>
                <m:mcs>
                  <m:mc>
                    <m:mcPr>
                      <m:count m:val="1"/>
                      <m:mcJc m:val="center"/>
                    </m:mcPr>
                  </m:mc>
                </m:mcs>
                <m:ctrlPr>
                  <w:rPr>
                    <w:rFonts w:ascii="Cambria Math" w:eastAsia="Microsoft Sans Serif" w:hAnsi="Cambria Math" w:cs="Microsoft Sans Serif"/>
                    <w:i/>
                    <w:spacing w:val="1"/>
                    <w:sz w:val="18"/>
                    <w:szCs w:val="17"/>
                  </w:rPr>
                </m:ctrlPr>
              </m:mPr>
              <m:mr>
                <m:e>
                  <m:sSub>
                    <m:sSubPr>
                      <m:ctrlPr>
                        <w:rPr>
                          <w:rFonts w:ascii="Cambria Math" w:eastAsia="Microsoft Sans Serif" w:hAnsi="Cambria Math" w:cs="Microsoft Sans Serif"/>
                          <w:i/>
                          <w:spacing w:val="1"/>
                          <w:sz w:val="18"/>
                          <w:szCs w:val="17"/>
                        </w:rPr>
                      </m:ctrlPr>
                    </m:sSubPr>
                    <m:e>
                      <m:r>
                        <w:rPr>
                          <w:rFonts w:ascii="Cambria Math" w:eastAsia="Microsoft Sans Serif" w:hAnsi="Cambria Math" w:cs="Microsoft Sans Serif"/>
                          <w:spacing w:val="1"/>
                          <w:sz w:val="18"/>
                          <w:szCs w:val="17"/>
                        </w:rPr>
                        <m:t>u'</m:t>
                      </m:r>
                    </m:e>
                    <m:sub>
                      <m:r>
                        <w:rPr>
                          <w:rFonts w:ascii="Cambria Math" w:eastAsia="Microsoft Sans Serif" w:hAnsi="Cambria Math" w:cs="Microsoft Sans Serif"/>
                          <w:spacing w:val="1"/>
                          <w:sz w:val="18"/>
                          <w:szCs w:val="17"/>
                        </w:rPr>
                        <m:t>x</m:t>
                      </m:r>
                    </m:sub>
                  </m:sSub>
                </m:e>
              </m:mr>
              <m:mr>
                <m:e>
                  <m:sSub>
                    <m:sSubPr>
                      <m:ctrlPr>
                        <w:rPr>
                          <w:rFonts w:ascii="Cambria Math" w:eastAsia="Microsoft Sans Serif" w:hAnsi="Cambria Math" w:cs="Microsoft Sans Serif"/>
                          <w:i/>
                          <w:spacing w:val="1"/>
                          <w:sz w:val="18"/>
                          <w:szCs w:val="17"/>
                        </w:rPr>
                      </m:ctrlPr>
                    </m:sSubPr>
                    <m:e>
                      <m:r>
                        <w:rPr>
                          <w:rFonts w:ascii="Cambria Math" w:eastAsia="Microsoft Sans Serif" w:hAnsi="Cambria Math" w:cs="Microsoft Sans Serif"/>
                          <w:spacing w:val="1"/>
                          <w:sz w:val="18"/>
                          <w:szCs w:val="17"/>
                        </w:rPr>
                        <m:t>u'</m:t>
                      </m:r>
                    </m:e>
                    <m:sub>
                      <m:r>
                        <w:rPr>
                          <w:rFonts w:ascii="Cambria Math" w:eastAsia="Microsoft Sans Serif" w:hAnsi="Cambria Math" w:cs="Microsoft Sans Serif"/>
                          <w:spacing w:val="1"/>
                          <w:sz w:val="18"/>
                          <w:szCs w:val="17"/>
                        </w:rPr>
                        <m:t>y</m:t>
                      </m:r>
                    </m:sub>
                  </m:sSub>
                </m:e>
              </m:mr>
            </m:m>
          </m:e>
        </m:d>
      </m:oMath>
      <w:r w:rsidR="0099576A" w:rsidRPr="00DD4011">
        <w:rPr>
          <w:rFonts w:ascii="Microsoft Sans Serif" w:eastAsia="Microsoft Sans Serif" w:hAnsi="Microsoft Sans Serif" w:cs="Microsoft Sans Serif"/>
          <w:spacing w:val="1"/>
          <w:sz w:val="18"/>
          <w:szCs w:val="17"/>
        </w:rPr>
        <w:tab/>
      </w:r>
      <w:r w:rsidR="0099576A" w:rsidRPr="00DD4011">
        <w:rPr>
          <w:rFonts w:ascii="Microsoft Sans Serif" w:eastAsia="Microsoft Sans Serif" w:hAnsi="Microsoft Sans Serif" w:cs="Microsoft Sans Serif"/>
          <w:spacing w:val="1"/>
          <w:sz w:val="18"/>
          <w:szCs w:val="17"/>
        </w:rPr>
        <w:tab/>
      </w:r>
      <w:r w:rsidR="00ED53CD">
        <w:rPr>
          <w:rFonts w:ascii="Microsoft Sans Serif" w:eastAsia="Microsoft Sans Serif" w:hAnsi="Microsoft Sans Serif" w:cs="Microsoft Sans Serif"/>
          <w:spacing w:val="1"/>
          <w:sz w:val="18"/>
          <w:szCs w:val="17"/>
        </w:rPr>
        <w:t xml:space="preserve"> (</w:t>
      </w:r>
      <w:r w:rsidR="0099576A" w:rsidRPr="00DD4011">
        <w:rPr>
          <w:rFonts w:ascii="Microsoft Sans Serif" w:eastAsia="Microsoft Sans Serif" w:hAnsi="Microsoft Sans Serif" w:cs="Microsoft Sans Serif"/>
          <w:spacing w:val="1"/>
          <w:sz w:val="18"/>
          <w:szCs w:val="17"/>
        </w:rPr>
        <w:t>1</w:t>
      </w:r>
      <w:r w:rsidR="00ED53CD">
        <w:rPr>
          <w:rFonts w:ascii="Microsoft Sans Serif" w:eastAsia="Microsoft Sans Serif" w:hAnsi="Microsoft Sans Serif" w:cs="Microsoft Sans Serif"/>
          <w:spacing w:val="1"/>
          <w:sz w:val="18"/>
          <w:szCs w:val="17"/>
        </w:rPr>
        <w:t>)</w:t>
      </w:r>
    </w:p>
    <w:p w14:paraId="1A13128C" w14:textId="47D58582" w:rsidR="002133D0" w:rsidRPr="00DD4011" w:rsidRDefault="0099576A" w:rsidP="00ED53CD">
      <w:pPr>
        <w:spacing w:after="0" w:line="240" w:lineRule="auto"/>
        <w:jc w:val="both"/>
        <w:rPr>
          <w:rFonts w:ascii="Microsoft Sans Serif" w:eastAsia="Microsoft Sans Serif" w:hAnsi="Microsoft Sans Serif" w:cs="Microsoft Sans Serif"/>
          <w:spacing w:val="1"/>
          <w:sz w:val="18"/>
          <w:szCs w:val="17"/>
        </w:rPr>
      </w:pPr>
      <w:r w:rsidRPr="00DD4011">
        <w:rPr>
          <w:rFonts w:ascii="Microsoft Sans Serif" w:eastAsia="Microsoft Sans Serif" w:hAnsi="Microsoft Sans Serif" w:cs="Microsoft Sans Serif"/>
          <w:spacing w:val="1"/>
          <w:sz w:val="18"/>
          <w:szCs w:val="17"/>
        </w:rPr>
        <w:t>w</w:t>
      </w:r>
      <w:r w:rsidR="002133D0" w:rsidRPr="00DD4011">
        <w:rPr>
          <w:rFonts w:ascii="Microsoft Sans Serif" w:eastAsia="Microsoft Sans Serif" w:hAnsi="Microsoft Sans Serif" w:cs="Microsoft Sans Serif"/>
          <w:spacing w:val="1"/>
          <w:sz w:val="18"/>
          <w:szCs w:val="17"/>
        </w:rPr>
        <w:t xml:space="preserve">here </w:t>
      </w:r>
      <m:oMath>
        <m:sSub>
          <m:sSubPr>
            <m:ctrlPr>
              <w:rPr>
                <w:rFonts w:ascii="Cambria Math" w:eastAsia="Microsoft Sans Serif" w:hAnsi="Cambria Math" w:cs="Microsoft Sans Serif"/>
                <w:i/>
                <w:spacing w:val="1"/>
                <w:sz w:val="18"/>
                <w:szCs w:val="17"/>
              </w:rPr>
            </m:ctrlPr>
          </m:sSubPr>
          <m:e>
            <m:r>
              <w:rPr>
                <w:rFonts w:ascii="Cambria Math" w:eastAsia="Microsoft Sans Serif" w:hAnsi="Cambria Math" w:cs="Microsoft Sans Serif"/>
                <w:spacing w:val="1"/>
                <w:sz w:val="18"/>
                <w:szCs w:val="17"/>
              </w:rPr>
              <m:t>u'</m:t>
            </m:r>
          </m:e>
          <m:sub>
            <m:r>
              <w:rPr>
                <w:rFonts w:ascii="Cambria Math" w:eastAsia="Microsoft Sans Serif" w:hAnsi="Cambria Math" w:cs="Microsoft Sans Serif"/>
                <w:spacing w:val="1"/>
                <w:sz w:val="18"/>
                <w:szCs w:val="17"/>
              </w:rPr>
              <m:t>x</m:t>
            </m:r>
          </m:sub>
        </m:sSub>
      </m:oMath>
      <w:r w:rsidR="002133D0" w:rsidRPr="00DD4011">
        <w:rPr>
          <w:rFonts w:ascii="Microsoft Sans Serif" w:eastAsia="Microsoft Sans Serif" w:hAnsi="Microsoft Sans Serif" w:cs="Microsoft Sans Serif"/>
          <w:spacing w:val="1"/>
          <w:sz w:val="18"/>
          <w:szCs w:val="17"/>
        </w:rPr>
        <w:t xml:space="preserve"> and </w:t>
      </w:r>
      <m:oMath>
        <m:sSub>
          <m:sSubPr>
            <m:ctrlPr>
              <w:rPr>
                <w:rFonts w:ascii="Cambria Math" w:eastAsia="Microsoft Sans Serif" w:hAnsi="Cambria Math" w:cs="Microsoft Sans Serif"/>
                <w:i/>
                <w:spacing w:val="1"/>
                <w:sz w:val="18"/>
                <w:szCs w:val="17"/>
              </w:rPr>
            </m:ctrlPr>
          </m:sSubPr>
          <m:e>
            <m:r>
              <w:rPr>
                <w:rFonts w:ascii="Cambria Math" w:eastAsia="Microsoft Sans Serif" w:hAnsi="Cambria Math" w:cs="Microsoft Sans Serif"/>
                <w:spacing w:val="1"/>
                <w:sz w:val="18"/>
                <w:szCs w:val="17"/>
              </w:rPr>
              <m:t>u'</m:t>
            </m:r>
          </m:e>
          <m:sub>
            <m:r>
              <w:rPr>
                <w:rFonts w:ascii="Cambria Math" w:eastAsia="Microsoft Sans Serif" w:hAnsi="Cambria Math" w:cs="Microsoft Sans Serif"/>
                <w:spacing w:val="1"/>
                <w:sz w:val="18"/>
                <w:szCs w:val="17"/>
              </w:rPr>
              <m:t>y</m:t>
            </m:r>
          </m:sub>
        </m:sSub>
      </m:oMath>
      <w:r w:rsidR="002133D0" w:rsidRPr="00DD4011">
        <w:rPr>
          <w:rFonts w:ascii="Microsoft Sans Serif" w:eastAsia="Microsoft Sans Serif" w:hAnsi="Microsoft Sans Serif" w:cs="Microsoft Sans Serif"/>
          <w:spacing w:val="1"/>
          <w:sz w:val="18"/>
          <w:szCs w:val="17"/>
        </w:rPr>
        <w:t xml:space="preserve"> are the </w:t>
      </w:r>
      <w:r w:rsidRPr="00DD4011">
        <w:rPr>
          <w:rFonts w:ascii="Microsoft Sans Serif" w:eastAsia="Microsoft Sans Serif" w:hAnsi="Microsoft Sans Serif" w:cs="Microsoft Sans Serif"/>
          <w:spacing w:val="1"/>
          <w:sz w:val="18"/>
          <w:szCs w:val="17"/>
        </w:rPr>
        <w:t>x and y direction gradients of the u velocity, h is de</w:t>
      </w:r>
      <w:r w:rsidR="00DD4011" w:rsidRPr="00DD4011">
        <w:rPr>
          <w:rFonts w:ascii="Microsoft Sans Serif" w:eastAsia="Microsoft Sans Serif" w:hAnsi="Microsoft Sans Serif" w:cs="Microsoft Sans Serif"/>
          <w:spacing w:val="1"/>
          <w:sz w:val="18"/>
          <w:szCs w:val="17"/>
        </w:rPr>
        <w:t>p</w:t>
      </w:r>
      <w:r w:rsidRPr="00DD4011">
        <w:rPr>
          <w:rFonts w:ascii="Microsoft Sans Serif" w:eastAsia="Microsoft Sans Serif" w:hAnsi="Microsoft Sans Serif" w:cs="Microsoft Sans Serif"/>
          <w:spacing w:val="1"/>
          <w:sz w:val="18"/>
          <w:szCs w:val="17"/>
        </w:rPr>
        <w:t xml:space="preserve">th, </w:t>
      </w:r>
      <m:oMath>
        <m:r>
          <w:rPr>
            <w:rFonts w:ascii="Cambria Math" w:eastAsia="Microsoft Sans Serif" w:hAnsi="Cambria Math" w:cs="Microsoft Sans Serif"/>
            <w:spacing w:val="1"/>
            <w:sz w:val="18"/>
            <w:szCs w:val="17"/>
          </w:rPr>
          <m:t>∆w</m:t>
        </m:r>
      </m:oMath>
      <w:r w:rsidRPr="00DD4011">
        <w:rPr>
          <w:rFonts w:ascii="Microsoft Sans Serif" w:eastAsia="Microsoft Sans Serif" w:hAnsi="Microsoft Sans Serif" w:cs="Microsoft Sans Serif"/>
          <w:spacing w:val="1"/>
          <w:sz w:val="18"/>
          <w:szCs w:val="17"/>
        </w:rPr>
        <w:t xml:space="preserve"> the face width, R the 2D rotation matrix based on the local velocity vector, and D the diffusion matrix:</w:t>
      </w:r>
    </w:p>
    <w:p w14:paraId="3F03FAE5" w14:textId="6E66AE95" w:rsidR="0099576A" w:rsidRPr="00DD4011" w:rsidRDefault="00ED53CD" w:rsidP="00ED53CD">
      <w:pPr>
        <w:spacing w:after="0" w:line="240" w:lineRule="auto"/>
        <w:ind w:left="720"/>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b/>
          <w:spacing w:val="1"/>
          <w:sz w:val="18"/>
          <w:szCs w:val="17"/>
        </w:rPr>
        <w:t xml:space="preserve">   </w:t>
      </w:r>
      <m:oMath>
        <m:r>
          <m:rPr>
            <m:sty m:val="bi"/>
          </m:rPr>
          <w:rPr>
            <w:rFonts w:ascii="Cambria Math" w:eastAsia="Microsoft Sans Serif" w:hAnsi="Cambria Math" w:cs="Microsoft Sans Serif"/>
            <w:spacing w:val="1"/>
            <w:sz w:val="18"/>
            <w:szCs w:val="17"/>
          </w:rPr>
          <m:t>R</m:t>
        </m:r>
        <m:r>
          <w:rPr>
            <w:rFonts w:ascii="Cambria Math" w:eastAsia="Microsoft Sans Serif" w:hAnsi="Cambria Math" w:cs="Microsoft Sans Serif"/>
            <w:spacing w:val="1"/>
            <w:sz w:val="18"/>
            <w:szCs w:val="17"/>
          </w:rPr>
          <m:t>=</m:t>
        </m:r>
        <m:d>
          <m:dPr>
            <m:begChr m:val="["/>
            <m:endChr m:val="]"/>
            <m:ctrlPr>
              <w:rPr>
                <w:rFonts w:ascii="Cambria Math" w:eastAsia="Microsoft Sans Serif" w:hAnsi="Cambria Math" w:cs="Microsoft Sans Serif"/>
                <w:i/>
                <w:spacing w:val="1"/>
                <w:sz w:val="18"/>
                <w:szCs w:val="17"/>
              </w:rPr>
            </m:ctrlPr>
          </m:dPr>
          <m:e>
            <m:m>
              <m:mPr>
                <m:mcs>
                  <m:mc>
                    <m:mcPr>
                      <m:count m:val="2"/>
                      <m:mcJc m:val="center"/>
                    </m:mcPr>
                  </m:mc>
                </m:mcs>
                <m:ctrlPr>
                  <w:rPr>
                    <w:rFonts w:ascii="Cambria Math" w:eastAsia="Microsoft Sans Serif" w:hAnsi="Cambria Math" w:cs="Microsoft Sans Serif"/>
                    <w:i/>
                    <w:spacing w:val="1"/>
                    <w:sz w:val="18"/>
                    <w:szCs w:val="17"/>
                  </w:rPr>
                </m:ctrlPr>
              </m:mPr>
              <m:mr>
                <m:e>
                  <m:r>
                    <w:rPr>
                      <w:rFonts w:ascii="Cambria Math" w:eastAsia="Microsoft Sans Serif" w:hAnsi="Cambria Math" w:cs="Microsoft Sans Serif"/>
                      <w:spacing w:val="1"/>
                      <w:sz w:val="18"/>
                      <w:szCs w:val="17"/>
                    </w:rPr>
                    <m:t>cos</m:t>
                  </m:r>
                  <m:d>
                    <m:dPr>
                      <m:ctrlPr>
                        <w:rPr>
                          <w:rFonts w:ascii="Cambria Math" w:eastAsia="Microsoft Sans Serif" w:hAnsi="Cambria Math" w:cs="Microsoft Sans Serif"/>
                          <w:i/>
                          <w:spacing w:val="1"/>
                          <w:sz w:val="18"/>
                          <w:szCs w:val="17"/>
                        </w:rPr>
                      </m:ctrlPr>
                    </m:dPr>
                    <m:e>
                      <m:r>
                        <w:rPr>
                          <w:rFonts w:ascii="Cambria Math" w:eastAsia="Microsoft Sans Serif" w:hAnsi="Cambria Math" w:cs="Microsoft Sans Serif"/>
                          <w:spacing w:val="1"/>
                          <w:sz w:val="18"/>
                          <w:szCs w:val="17"/>
                        </w:rPr>
                        <m:t>θ</m:t>
                      </m:r>
                    </m:e>
                  </m:d>
                </m:e>
                <m:e>
                  <m:r>
                    <w:rPr>
                      <w:rFonts w:ascii="Cambria Math" w:eastAsia="Microsoft Sans Serif" w:hAnsi="Cambria Math" w:cs="Microsoft Sans Serif"/>
                      <w:spacing w:val="1"/>
                      <w:sz w:val="18"/>
                      <w:szCs w:val="17"/>
                    </w:rPr>
                    <m:t>-sin</m:t>
                  </m:r>
                  <m:d>
                    <m:dPr>
                      <m:ctrlPr>
                        <w:rPr>
                          <w:rFonts w:ascii="Cambria Math" w:eastAsia="Microsoft Sans Serif" w:hAnsi="Cambria Math" w:cs="Microsoft Sans Serif"/>
                          <w:i/>
                          <w:spacing w:val="1"/>
                          <w:sz w:val="18"/>
                          <w:szCs w:val="17"/>
                        </w:rPr>
                      </m:ctrlPr>
                    </m:dPr>
                    <m:e>
                      <m:r>
                        <w:rPr>
                          <w:rFonts w:ascii="Cambria Math" w:eastAsia="Microsoft Sans Serif" w:hAnsi="Cambria Math" w:cs="Microsoft Sans Serif"/>
                          <w:spacing w:val="1"/>
                          <w:sz w:val="18"/>
                          <w:szCs w:val="17"/>
                        </w:rPr>
                        <m:t>θ</m:t>
                      </m:r>
                    </m:e>
                  </m:d>
                </m:e>
              </m:mr>
              <m:mr>
                <m:e>
                  <m:r>
                    <w:rPr>
                      <w:rFonts w:ascii="Cambria Math" w:eastAsia="Microsoft Sans Serif" w:hAnsi="Cambria Math" w:cs="Microsoft Sans Serif"/>
                      <w:spacing w:val="1"/>
                      <w:sz w:val="18"/>
                      <w:szCs w:val="17"/>
                    </w:rPr>
                    <m:t>sin</m:t>
                  </m:r>
                  <m:d>
                    <m:dPr>
                      <m:ctrlPr>
                        <w:rPr>
                          <w:rFonts w:ascii="Cambria Math" w:eastAsia="Microsoft Sans Serif" w:hAnsi="Cambria Math" w:cs="Microsoft Sans Serif"/>
                          <w:i/>
                          <w:spacing w:val="1"/>
                          <w:sz w:val="18"/>
                          <w:szCs w:val="17"/>
                        </w:rPr>
                      </m:ctrlPr>
                    </m:dPr>
                    <m:e>
                      <m:r>
                        <w:rPr>
                          <w:rFonts w:ascii="Cambria Math" w:eastAsia="Microsoft Sans Serif" w:hAnsi="Cambria Math" w:cs="Microsoft Sans Serif"/>
                          <w:spacing w:val="1"/>
                          <w:sz w:val="18"/>
                          <w:szCs w:val="17"/>
                        </w:rPr>
                        <m:t>θ</m:t>
                      </m:r>
                    </m:e>
                  </m:d>
                </m:e>
                <m:e>
                  <m:r>
                    <w:rPr>
                      <w:rFonts w:ascii="Cambria Math" w:eastAsia="Microsoft Sans Serif" w:hAnsi="Cambria Math" w:cs="Microsoft Sans Serif"/>
                      <w:spacing w:val="1"/>
                      <w:sz w:val="18"/>
                      <w:szCs w:val="17"/>
                    </w:rPr>
                    <m:t>cos</m:t>
                  </m:r>
                  <m:d>
                    <m:dPr>
                      <m:ctrlPr>
                        <w:rPr>
                          <w:rFonts w:ascii="Cambria Math" w:eastAsia="Microsoft Sans Serif" w:hAnsi="Cambria Math" w:cs="Microsoft Sans Serif"/>
                          <w:i/>
                          <w:spacing w:val="1"/>
                          <w:sz w:val="18"/>
                          <w:szCs w:val="17"/>
                        </w:rPr>
                      </m:ctrlPr>
                    </m:dPr>
                    <m:e>
                      <m:r>
                        <w:rPr>
                          <w:rFonts w:ascii="Cambria Math" w:eastAsia="Microsoft Sans Serif" w:hAnsi="Cambria Math" w:cs="Microsoft Sans Serif"/>
                          <w:spacing w:val="1"/>
                          <w:sz w:val="18"/>
                          <w:szCs w:val="17"/>
                        </w:rPr>
                        <m:t>θ</m:t>
                      </m:r>
                    </m:e>
                  </m:d>
                </m:e>
              </m:mr>
            </m:m>
          </m:e>
        </m:d>
      </m:oMath>
      <w:r w:rsidR="00BB72C1" w:rsidRPr="00DD4011">
        <w:rPr>
          <w:rFonts w:ascii="Microsoft Sans Serif" w:eastAsia="Microsoft Sans Serif" w:hAnsi="Microsoft Sans Serif" w:cs="Microsoft Sans Serif"/>
          <w:spacing w:val="1"/>
          <w:sz w:val="18"/>
          <w:szCs w:val="17"/>
        </w:rPr>
        <w:t xml:space="preserve"> ; </w:t>
      </w:r>
      <m:oMath>
        <m:r>
          <m:rPr>
            <m:sty m:val="bi"/>
          </m:rPr>
          <w:rPr>
            <w:rFonts w:ascii="Cambria Math" w:eastAsia="Microsoft Sans Serif" w:hAnsi="Cambria Math" w:cs="Microsoft Sans Serif"/>
            <w:spacing w:val="1"/>
            <w:sz w:val="18"/>
            <w:szCs w:val="17"/>
          </w:rPr>
          <m:t>D</m:t>
        </m:r>
        <m:r>
          <w:rPr>
            <w:rFonts w:ascii="Cambria Math" w:eastAsia="Microsoft Sans Serif" w:hAnsi="Cambria Math" w:cs="Microsoft Sans Serif"/>
            <w:spacing w:val="1"/>
            <w:sz w:val="18"/>
            <w:szCs w:val="17"/>
          </w:rPr>
          <m:t>=</m:t>
        </m:r>
        <m:d>
          <m:dPr>
            <m:begChr m:val="["/>
            <m:endChr m:val="]"/>
            <m:ctrlPr>
              <w:rPr>
                <w:rFonts w:ascii="Cambria Math" w:eastAsia="Microsoft Sans Serif" w:hAnsi="Cambria Math" w:cs="Microsoft Sans Serif"/>
                <w:i/>
                <w:spacing w:val="1"/>
                <w:sz w:val="18"/>
                <w:szCs w:val="17"/>
              </w:rPr>
            </m:ctrlPr>
          </m:dPr>
          <m:e>
            <m:m>
              <m:mPr>
                <m:mcs>
                  <m:mc>
                    <m:mcPr>
                      <m:count m:val="2"/>
                      <m:mcJc m:val="center"/>
                    </m:mcPr>
                  </m:mc>
                </m:mcs>
                <m:ctrlPr>
                  <w:rPr>
                    <w:rFonts w:ascii="Cambria Math" w:eastAsia="Microsoft Sans Serif" w:hAnsi="Cambria Math" w:cs="Microsoft Sans Serif"/>
                    <w:i/>
                    <w:spacing w:val="1"/>
                    <w:sz w:val="18"/>
                    <w:szCs w:val="17"/>
                  </w:rPr>
                </m:ctrlPr>
              </m:mPr>
              <m:mr>
                <m:e>
                  <m:sSub>
                    <m:sSubPr>
                      <m:ctrlPr>
                        <w:rPr>
                          <w:rFonts w:ascii="Cambria Math" w:eastAsia="Microsoft Sans Serif" w:hAnsi="Cambria Math" w:cs="Microsoft Sans Serif"/>
                          <w:i/>
                          <w:spacing w:val="1"/>
                          <w:sz w:val="18"/>
                          <w:szCs w:val="17"/>
                        </w:rPr>
                      </m:ctrlPr>
                    </m:sSubPr>
                    <m:e>
                      <m:r>
                        <w:rPr>
                          <w:rFonts w:ascii="Cambria Math" w:eastAsia="Microsoft Sans Serif" w:hAnsi="Cambria Math" w:cs="Microsoft Sans Serif"/>
                          <w:spacing w:val="1"/>
                          <w:sz w:val="18"/>
                          <w:szCs w:val="17"/>
                        </w:rPr>
                        <m:t>D</m:t>
                      </m:r>
                    </m:e>
                    <m:sub>
                      <m:r>
                        <w:rPr>
                          <w:rFonts w:ascii="Cambria Math" w:eastAsia="Microsoft Sans Serif" w:hAnsi="Cambria Math" w:cs="Microsoft Sans Serif"/>
                          <w:spacing w:val="1"/>
                          <w:sz w:val="18"/>
                          <w:szCs w:val="17"/>
                        </w:rPr>
                        <m:t>l</m:t>
                      </m:r>
                    </m:sub>
                  </m:sSub>
                </m:e>
                <m:e>
                  <m:r>
                    <w:rPr>
                      <w:rFonts w:ascii="Cambria Math" w:eastAsia="Microsoft Sans Serif" w:hAnsi="Cambria Math" w:cs="Microsoft Sans Serif"/>
                      <w:spacing w:val="1"/>
                      <w:sz w:val="18"/>
                      <w:szCs w:val="17"/>
                    </w:rPr>
                    <m:t>0</m:t>
                  </m:r>
                </m:e>
              </m:mr>
              <m:mr>
                <m:e>
                  <m:r>
                    <w:rPr>
                      <w:rFonts w:ascii="Cambria Math" w:eastAsia="Microsoft Sans Serif" w:hAnsi="Cambria Math" w:cs="Microsoft Sans Serif"/>
                      <w:spacing w:val="1"/>
                      <w:sz w:val="18"/>
                      <w:szCs w:val="17"/>
                    </w:rPr>
                    <m:t>0</m:t>
                  </m:r>
                </m:e>
                <m:e>
                  <m:sSub>
                    <m:sSubPr>
                      <m:ctrlPr>
                        <w:rPr>
                          <w:rFonts w:ascii="Cambria Math" w:eastAsia="Microsoft Sans Serif" w:hAnsi="Cambria Math" w:cs="Microsoft Sans Serif"/>
                          <w:i/>
                          <w:spacing w:val="1"/>
                          <w:sz w:val="18"/>
                          <w:szCs w:val="17"/>
                        </w:rPr>
                      </m:ctrlPr>
                    </m:sSubPr>
                    <m:e>
                      <m:r>
                        <w:rPr>
                          <w:rFonts w:ascii="Cambria Math" w:eastAsia="Microsoft Sans Serif" w:hAnsi="Cambria Math" w:cs="Microsoft Sans Serif"/>
                          <w:spacing w:val="1"/>
                          <w:sz w:val="18"/>
                          <w:szCs w:val="17"/>
                        </w:rPr>
                        <m:t>D</m:t>
                      </m:r>
                    </m:e>
                    <m:sub>
                      <m:r>
                        <w:rPr>
                          <w:rFonts w:ascii="Cambria Math" w:eastAsia="Microsoft Sans Serif" w:hAnsi="Cambria Math" w:cs="Microsoft Sans Serif"/>
                          <w:spacing w:val="1"/>
                          <w:sz w:val="18"/>
                          <w:szCs w:val="17"/>
                        </w:rPr>
                        <m:t>t</m:t>
                      </m:r>
                    </m:sub>
                  </m:sSub>
                </m:e>
              </m:mr>
            </m:m>
          </m:e>
        </m:d>
      </m:oMath>
      <w:r w:rsidR="00BB72C1" w:rsidRPr="00DD4011">
        <w:rPr>
          <w:rFonts w:ascii="Microsoft Sans Serif" w:eastAsia="Microsoft Sans Serif" w:hAnsi="Microsoft Sans Serif" w:cs="Microsoft Sans Serif"/>
          <w:spacing w:val="1"/>
          <w:sz w:val="18"/>
          <w:szCs w:val="17"/>
        </w:rPr>
        <w:tab/>
      </w:r>
      <w:r>
        <w:rPr>
          <w:rFonts w:ascii="Microsoft Sans Serif" w:eastAsia="Microsoft Sans Serif" w:hAnsi="Microsoft Sans Serif" w:cs="Microsoft Sans Serif"/>
          <w:spacing w:val="1"/>
          <w:sz w:val="18"/>
          <w:szCs w:val="17"/>
        </w:rPr>
        <w:t>(</w:t>
      </w:r>
      <w:r w:rsidR="00BB72C1" w:rsidRPr="00DD4011">
        <w:rPr>
          <w:rFonts w:ascii="Microsoft Sans Serif" w:eastAsia="Microsoft Sans Serif" w:hAnsi="Microsoft Sans Serif" w:cs="Microsoft Sans Serif"/>
          <w:spacing w:val="1"/>
          <w:sz w:val="18"/>
          <w:szCs w:val="17"/>
        </w:rPr>
        <w:t>2</w:t>
      </w:r>
      <w:r>
        <w:rPr>
          <w:rFonts w:ascii="Microsoft Sans Serif" w:eastAsia="Microsoft Sans Serif" w:hAnsi="Microsoft Sans Serif" w:cs="Microsoft Sans Serif"/>
          <w:spacing w:val="1"/>
          <w:sz w:val="18"/>
          <w:szCs w:val="17"/>
        </w:rPr>
        <w:t>)</w:t>
      </w:r>
    </w:p>
    <w:p w14:paraId="406E9A51" w14:textId="21B9B3EC" w:rsidR="00BB72C1" w:rsidRPr="00DD4011" w:rsidRDefault="00BB72C1" w:rsidP="00ED53CD">
      <w:pPr>
        <w:spacing w:after="0" w:line="240" w:lineRule="auto"/>
        <w:jc w:val="both"/>
        <w:rPr>
          <w:rFonts w:ascii="Microsoft Sans Serif" w:eastAsia="Microsoft Sans Serif" w:hAnsi="Microsoft Sans Serif" w:cs="Microsoft Sans Serif"/>
          <w:spacing w:val="1"/>
          <w:sz w:val="18"/>
          <w:szCs w:val="17"/>
        </w:rPr>
      </w:pPr>
      <w:r w:rsidRPr="00DD4011">
        <w:rPr>
          <w:rFonts w:ascii="Microsoft Sans Serif" w:eastAsia="Microsoft Sans Serif" w:hAnsi="Microsoft Sans Serif" w:cs="Microsoft Sans Serif"/>
          <w:spacing w:val="1"/>
          <w:sz w:val="18"/>
          <w:szCs w:val="17"/>
        </w:rPr>
        <w:t xml:space="preserve">where </w:t>
      </w:r>
      <m:oMath>
        <m:sSub>
          <m:sSubPr>
            <m:ctrlPr>
              <w:rPr>
                <w:rFonts w:ascii="Cambria Math" w:eastAsia="Microsoft Sans Serif" w:hAnsi="Cambria Math" w:cs="Microsoft Sans Serif"/>
                <w:i/>
                <w:spacing w:val="1"/>
                <w:sz w:val="18"/>
                <w:szCs w:val="17"/>
              </w:rPr>
            </m:ctrlPr>
          </m:sSubPr>
          <m:e>
            <m:r>
              <w:rPr>
                <w:rFonts w:ascii="Cambria Math" w:eastAsia="Microsoft Sans Serif" w:hAnsi="Cambria Math" w:cs="Microsoft Sans Serif"/>
                <w:spacing w:val="1"/>
                <w:sz w:val="18"/>
                <w:szCs w:val="17"/>
              </w:rPr>
              <m:t>D</m:t>
            </m:r>
          </m:e>
          <m:sub>
            <m:r>
              <w:rPr>
                <w:rFonts w:ascii="Cambria Math" w:eastAsia="Microsoft Sans Serif" w:hAnsi="Cambria Math" w:cs="Microsoft Sans Serif"/>
                <w:spacing w:val="1"/>
                <w:sz w:val="18"/>
                <w:szCs w:val="17"/>
              </w:rPr>
              <m:t>l</m:t>
            </m:r>
          </m:sub>
        </m:sSub>
      </m:oMath>
      <w:r w:rsidRPr="00DD4011">
        <w:rPr>
          <w:rFonts w:ascii="Microsoft Sans Serif" w:eastAsia="Microsoft Sans Serif" w:hAnsi="Microsoft Sans Serif" w:cs="Microsoft Sans Serif"/>
          <w:spacing w:val="1"/>
          <w:sz w:val="18"/>
          <w:szCs w:val="17"/>
        </w:rPr>
        <w:t xml:space="preserve"> and </w:t>
      </w:r>
      <m:oMath>
        <m:sSub>
          <m:sSubPr>
            <m:ctrlPr>
              <w:rPr>
                <w:rFonts w:ascii="Cambria Math" w:eastAsia="Microsoft Sans Serif" w:hAnsi="Cambria Math" w:cs="Microsoft Sans Serif"/>
                <w:i/>
                <w:spacing w:val="1"/>
                <w:sz w:val="18"/>
                <w:szCs w:val="17"/>
              </w:rPr>
            </m:ctrlPr>
          </m:sSubPr>
          <m:e>
            <m:r>
              <w:rPr>
                <w:rFonts w:ascii="Cambria Math" w:eastAsia="Microsoft Sans Serif" w:hAnsi="Cambria Math" w:cs="Microsoft Sans Serif"/>
                <w:spacing w:val="1"/>
                <w:sz w:val="18"/>
                <w:szCs w:val="17"/>
              </w:rPr>
              <m:t>D</m:t>
            </m:r>
          </m:e>
          <m:sub>
            <m:r>
              <w:rPr>
                <w:rFonts w:ascii="Cambria Math" w:eastAsia="Microsoft Sans Serif" w:hAnsi="Cambria Math" w:cs="Microsoft Sans Serif"/>
                <w:spacing w:val="1"/>
                <w:sz w:val="18"/>
                <w:szCs w:val="17"/>
              </w:rPr>
              <m:t>t</m:t>
            </m:r>
          </m:sub>
        </m:sSub>
      </m:oMath>
      <w:r w:rsidRPr="00DD4011">
        <w:rPr>
          <w:rFonts w:ascii="Microsoft Sans Serif" w:eastAsia="Microsoft Sans Serif" w:hAnsi="Microsoft Sans Serif" w:cs="Microsoft Sans Serif"/>
          <w:spacing w:val="1"/>
          <w:sz w:val="18"/>
          <w:szCs w:val="17"/>
        </w:rPr>
        <w:t xml:space="preserve"> are the longitudinal and transverse diffusion coefficients respectively</w:t>
      </w:r>
      <w:r w:rsidR="00650763" w:rsidRPr="00DD4011">
        <w:rPr>
          <w:rFonts w:ascii="Microsoft Sans Serif" w:eastAsia="Microsoft Sans Serif" w:hAnsi="Microsoft Sans Serif" w:cs="Microsoft Sans Serif"/>
          <w:spacing w:val="1"/>
          <w:sz w:val="18"/>
          <w:szCs w:val="17"/>
        </w:rPr>
        <w:t xml:space="preserve"> (which were scaled from the depth-U* eddy-viscosity model),</w:t>
      </w:r>
      <w:r w:rsidRPr="00DD4011">
        <w:rPr>
          <w:rFonts w:ascii="Microsoft Sans Serif" w:eastAsia="Microsoft Sans Serif" w:hAnsi="Microsoft Sans Serif" w:cs="Microsoft Sans Serif"/>
          <w:spacing w:val="1"/>
          <w:sz w:val="18"/>
          <w:szCs w:val="17"/>
        </w:rPr>
        <w:t xml:space="preserve"> and </w:t>
      </w:r>
      <m:oMath>
        <m:r>
          <w:rPr>
            <w:rFonts w:ascii="Cambria Math" w:eastAsia="Microsoft Sans Serif" w:hAnsi="Cambria Math" w:cs="Microsoft Sans Serif"/>
            <w:spacing w:val="1"/>
            <w:sz w:val="18"/>
            <w:szCs w:val="17"/>
          </w:rPr>
          <m:t>θ</m:t>
        </m:r>
      </m:oMath>
      <w:r w:rsidRPr="00DD4011">
        <w:rPr>
          <w:rFonts w:ascii="Microsoft Sans Serif" w:eastAsia="Microsoft Sans Serif" w:hAnsi="Microsoft Sans Serif" w:cs="Microsoft Sans Serif"/>
          <w:spacing w:val="1"/>
          <w:sz w:val="18"/>
          <w:szCs w:val="17"/>
        </w:rPr>
        <w:t xml:space="preserve"> is the flow angle with respect to the x-axis.</w:t>
      </w:r>
    </w:p>
    <w:p w14:paraId="625C6E0A" w14:textId="2CC71A6C" w:rsidR="00BB72C1" w:rsidRPr="00DD4011" w:rsidRDefault="00BB72C1" w:rsidP="00ED53CD">
      <w:pPr>
        <w:spacing w:after="0" w:line="240" w:lineRule="auto"/>
        <w:jc w:val="both"/>
        <w:rPr>
          <w:rFonts w:ascii="Microsoft Sans Serif" w:eastAsia="Microsoft Sans Serif" w:hAnsi="Microsoft Sans Serif" w:cs="Microsoft Sans Serif"/>
          <w:spacing w:val="1"/>
          <w:sz w:val="18"/>
          <w:szCs w:val="17"/>
        </w:rPr>
      </w:pPr>
      <w:r w:rsidRPr="00DD4011">
        <w:rPr>
          <w:rFonts w:ascii="Microsoft Sans Serif" w:eastAsia="Microsoft Sans Serif" w:hAnsi="Microsoft Sans Serif" w:cs="Microsoft Sans Serif"/>
          <w:spacing w:val="1"/>
          <w:sz w:val="18"/>
          <w:szCs w:val="17"/>
        </w:rPr>
        <w:t>The TUFLOW models were forced with a sinusoidal tidal boundary level of the same amplitude and frequency as measured in the laboratory tests.</w:t>
      </w:r>
    </w:p>
    <w:p w14:paraId="243530A3" w14:textId="77777777" w:rsidR="00FA1E68" w:rsidRPr="00DD4011" w:rsidRDefault="00FA1E68" w:rsidP="00ED53CD">
      <w:pPr>
        <w:spacing w:after="0" w:line="240" w:lineRule="auto"/>
        <w:jc w:val="both"/>
        <w:rPr>
          <w:rFonts w:ascii="Microsoft Sans Serif" w:hAnsi="Microsoft Sans Serif" w:cs="Microsoft Sans Serif"/>
          <w:sz w:val="20"/>
          <w:szCs w:val="19"/>
        </w:rPr>
      </w:pPr>
    </w:p>
    <w:p w14:paraId="2797A3E0" w14:textId="09F04570" w:rsidR="00FA1E68" w:rsidRPr="00DD4011" w:rsidRDefault="002133D0" w:rsidP="00ED53CD">
      <w:pPr>
        <w:spacing w:after="0" w:line="240" w:lineRule="auto"/>
        <w:jc w:val="both"/>
        <w:rPr>
          <w:rFonts w:ascii="Microsoft Sans Serif" w:eastAsia="Microsoft Sans Serif" w:hAnsi="Microsoft Sans Serif" w:cs="Microsoft Sans Serif"/>
          <w:spacing w:val="1"/>
          <w:w w:val="102"/>
          <w:sz w:val="18"/>
          <w:szCs w:val="17"/>
        </w:rPr>
      </w:pPr>
      <w:r w:rsidRPr="00DD4011">
        <w:rPr>
          <w:rFonts w:ascii="Microsoft Sans Serif" w:eastAsia="Microsoft Sans Serif" w:hAnsi="Microsoft Sans Serif" w:cs="Microsoft Sans Serif"/>
          <w:spacing w:val="1"/>
          <w:w w:val="102"/>
          <w:sz w:val="18"/>
          <w:szCs w:val="17"/>
        </w:rPr>
        <w:t>RESULTS</w:t>
      </w:r>
    </w:p>
    <w:p w14:paraId="61A4831F" w14:textId="0E4AB63B" w:rsidR="002133D0" w:rsidRPr="00DD4011" w:rsidRDefault="00650763" w:rsidP="00ED53CD">
      <w:pPr>
        <w:spacing w:after="0" w:line="240" w:lineRule="auto"/>
        <w:jc w:val="both"/>
        <w:rPr>
          <w:rFonts w:ascii="Microsoft Sans Serif" w:eastAsia="Microsoft Sans Serif" w:hAnsi="Microsoft Sans Serif" w:cs="Microsoft Sans Serif"/>
          <w:sz w:val="18"/>
          <w:szCs w:val="17"/>
        </w:rPr>
      </w:pPr>
      <w:r w:rsidRPr="00DD4011">
        <w:rPr>
          <w:rFonts w:ascii="Microsoft Sans Serif" w:eastAsia="Microsoft Sans Serif" w:hAnsi="Microsoft Sans Serif" w:cs="Microsoft Sans Serif"/>
          <w:sz w:val="18"/>
          <w:szCs w:val="17"/>
        </w:rPr>
        <w:t xml:space="preserve">Velocity and vorticity were compared between the measured and numerical results sets, for time series at selected locations and also 2D maps of tide-cycle ensemble averaged data. </w:t>
      </w:r>
      <w:r w:rsidR="00DD4011" w:rsidRPr="00DD4011">
        <w:rPr>
          <w:rFonts w:ascii="Microsoft Sans Serif" w:eastAsia="Microsoft Sans Serif" w:hAnsi="Microsoft Sans Serif" w:cs="Microsoft Sans Serif"/>
          <w:sz w:val="18"/>
          <w:szCs w:val="17"/>
        </w:rPr>
        <w:t xml:space="preserve">An example comparison </w:t>
      </w:r>
      <w:r w:rsidR="004D79EB">
        <w:rPr>
          <w:rFonts w:ascii="Microsoft Sans Serif" w:eastAsia="Microsoft Sans Serif" w:hAnsi="Microsoft Sans Serif" w:cs="Microsoft Sans Serif"/>
          <w:sz w:val="18"/>
          <w:szCs w:val="17"/>
        </w:rPr>
        <w:t xml:space="preserve">of </w:t>
      </w:r>
      <w:r w:rsidR="00DD4011" w:rsidRPr="00DD4011">
        <w:rPr>
          <w:rFonts w:ascii="Microsoft Sans Serif" w:eastAsia="Microsoft Sans Serif" w:hAnsi="Microsoft Sans Serif" w:cs="Microsoft Sans Serif"/>
          <w:sz w:val="18"/>
          <w:szCs w:val="17"/>
        </w:rPr>
        <w:t>ensemble averaged vorticity is shown in Figure 2.</w:t>
      </w:r>
      <w:r w:rsidR="00CD1018">
        <w:rPr>
          <w:rFonts w:ascii="Microsoft Sans Serif" w:eastAsia="Microsoft Sans Serif" w:hAnsi="Microsoft Sans Serif" w:cs="Microsoft Sans Serif"/>
          <w:sz w:val="18"/>
          <w:szCs w:val="17"/>
        </w:rPr>
        <w:t xml:space="preserve"> </w:t>
      </w:r>
      <w:r w:rsidR="00CD1018" w:rsidRPr="00DD4011">
        <w:rPr>
          <w:rFonts w:ascii="Microsoft Sans Serif" w:eastAsia="Microsoft Sans Serif" w:hAnsi="Microsoft Sans Serif" w:cs="Microsoft Sans Serif"/>
          <w:sz w:val="18"/>
          <w:szCs w:val="17"/>
        </w:rPr>
        <w:t>Optimal longitudinal and transverse diffusion coefficients are indicated by the result</w:t>
      </w:r>
      <w:r w:rsidR="00623493">
        <w:rPr>
          <w:rFonts w:ascii="Microsoft Sans Serif" w:eastAsia="Microsoft Sans Serif" w:hAnsi="Microsoft Sans Serif" w:cs="Microsoft Sans Serif"/>
          <w:sz w:val="18"/>
          <w:szCs w:val="17"/>
        </w:rPr>
        <w:t>s and are presented.</w:t>
      </w:r>
    </w:p>
    <w:p w14:paraId="46CC2984" w14:textId="70FA0DF8" w:rsidR="00DD4011" w:rsidRPr="00DD4011" w:rsidRDefault="00DD4011" w:rsidP="00ED53CD">
      <w:pPr>
        <w:spacing w:after="0" w:line="240" w:lineRule="auto"/>
        <w:jc w:val="both"/>
        <w:rPr>
          <w:rFonts w:ascii="Microsoft Sans Serif" w:eastAsia="Microsoft Sans Serif" w:hAnsi="Microsoft Sans Serif" w:cs="Microsoft Sans Serif"/>
          <w:sz w:val="18"/>
          <w:szCs w:val="17"/>
        </w:rPr>
      </w:pPr>
    </w:p>
    <w:p w14:paraId="1417CB15" w14:textId="2FD84491" w:rsidR="00DD4011" w:rsidRPr="00DD4011" w:rsidRDefault="00DD4011" w:rsidP="00ED53CD">
      <w:pPr>
        <w:spacing w:after="0" w:line="240" w:lineRule="auto"/>
        <w:jc w:val="both"/>
        <w:rPr>
          <w:rFonts w:ascii="Microsoft Sans Serif" w:hAnsi="Microsoft Sans Serif" w:cs="Microsoft Sans Serif"/>
          <w:noProof/>
        </w:rPr>
      </w:pPr>
      <w:r w:rsidRPr="00DD4011">
        <w:rPr>
          <w:rFonts w:ascii="Microsoft Sans Serif" w:hAnsi="Microsoft Sans Serif" w:cs="Microsoft Sans Serif"/>
          <w:noProof/>
          <w:lang w:val="en-GB" w:eastAsia="en-GB"/>
        </w:rPr>
        <w:drawing>
          <wp:inline distT="0" distB="0" distL="0" distR="0" wp14:anchorId="4F8ABF8F" wp14:editId="6BB7A4E0">
            <wp:extent cx="1322129" cy="82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22129" cy="828000"/>
                    </a:xfrm>
                    <a:prstGeom prst="rect">
                      <a:avLst/>
                    </a:prstGeom>
                  </pic:spPr>
                </pic:pic>
              </a:graphicData>
            </a:graphic>
          </wp:inline>
        </w:drawing>
      </w:r>
      <w:r w:rsidRPr="00DD4011">
        <w:rPr>
          <w:rFonts w:ascii="Microsoft Sans Serif" w:hAnsi="Microsoft Sans Serif" w:cs="Microsoft Sans Serif"/>
          <w:noProof/>
        </w:rPr>
        <w:t xml:space="preserve"> </w:t>
      </w:r>
      <w:r w:rsidRPr="00DD4011">
        <w:rPr>
          <w:rFonts w:ascii="Microsoft Sans Serif" w:hAnsi="Microsoft Sans Serif" w:cs="Microsoft Sans Serif"/>
          <w:noProof/>
          <w:lang w:val="en-GB" w:eastAsia="en-GB"/>
        </w:rPr>
        <w:drawing>
          <wp:inline distT="0" distB="0" distL="0" distR="0" wp14:anchorId="0A874781" wp14:editId="66C65CB9">
            <wp:extent cx="1303010" cy="82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3010" cy="828000"/>
                    </a:xfrm>
                    <a:prstGeom prst="rect">
                      <a:avLst/>
                    </a:prstGeom>
                  </pic:spPr>
                </pic:pic>
              </a:graphicData>
            </a:graphic>
          </wp:inline>
        </w:drawing>
      </w:r>
    </w:p>
    <w:p w14:paraId="279B0DCD" w14:textId="7FA8FE44" w:rsidR="00DD4011" w:rsidRPr="00DD4011" w:rsidRDefault="00DD4011" w:rsidP="00ED53CD">
      <w:pPr>
        <w:pStyle w:val="ListParagraph"/>
        <w:numPr>
          <w:ilvl w:val="0"/>
          <w:numId w:val="1"/>
        </w:numPr>
        <w:spacing w:after="0" w:line="240" w:lineRule="auto"/>
        <w:jc w:val="both"/>
        <w:rPr>
          <w:rFonts w:ascii="Microsoft Sans Serif" w:eastAsia="Microsoft Sans Serif" w:hAnsi="Microsoft Sans Serif" w:cs="Microsoft Sans Serif"/>
          <w:sz w:val="18"/>
          <w:szCs w:val="17"/>
        </w:rPr>
      </w:pPr>
      <w:r w:rsidRPr="00DD4011">
        <w:rPr>
          <w:rFonts w:ascii="Microsoft Sans Serif" w:eastAsia="Microsoft Sans Serif" w:hAnsi="Microsoft Sans Serif" w:cs="Microsoft Sans Serif"/>
          <w:sz w:val="18"/>
          <w:szCs w:val="17"/>
        </w:rPr>
        <w:t>Test</w:t>
      </w:r>
      <w:r w:rsidRPr="00DD4011">
        <w:rPr>
          <w:rFonts w:ascii="Microsoft Sans Serif" w:eastAsia="Microsoft Sans Serif" w:hAnsi="Microsoft Sans Serif" w:cs="Microsoft Sans Serif"/>
          <w:sz w:val="18"/>
          <w:szCs w:val="17"/>
        </w:rPr>
        <w:tab/>
      </w:r>
      <w:r w:rsidRPr="00DD4011">
        <w:rPr>
          <w:rFonts w:ascii="Microsoft Sans Serif" w:eastAsia="Microsoft Sans Serif" w:hAnsi="Microsoft Sans Serif" w:cs="Microsoft Sans Serif"/>
          <w:sz w:val="18"/>
          <w:szCs w:val="17"/>
        </w:rPr>
        <w:tab/>
      </w:r>
      <w:r w:rsidRPr="00DD4011">
        <w:rPr>
          <w:rFonts w:ascii="Microsoft Sans Serif" w:eastAsia="Microsoft Sans Serif" w:hAnsi="Microsoft Sans Serif" w:cs="Microsoft Sans Serif"/>
          <w:sz w:val="18"/>
          <w:szCs w:val="17"/>
        </w:rPr>
        <w:tab/>
        <w:t>b) Simulation</w:t>
      </w:r>
    </w:p>
    <w:p w14:paraId="00E93D7E" w14:textId="184E7328" w:rsidR="00FA1E68" w:rsidRPr="00DD4011" w:rsidRDefault="008B6510" w:rsidP="00ED53CD">
      <w:pPr>
        <w:spacing w:before="49" w:after="0" w:line="245" w:lineRule="auto"/>
        <w:ind w:right="69"/>
        <w:jc w:val="both"/>
        <w:rPr>
          <w:rFonts w:ascii="Microsoft Sans Serif" w:eastAsia="Microsoft Sans Serif" w:hAnsi="Microsoft Sans Serif" w:cs="Microsoft Sans Serif"/>
          <w:sz w:val="17"/>
          <w:szCs w:val="17"/>
        </w:rPr>
      </w:pPr>
      <w:r w:rsidRPr="00DD4011">
        <w:rPr>
          <w:rFonts w:ascii="Microsoft Sans Serif" w:eastAsia="Microsoft Sans Serif" w:hAnsi="Microsoft Sans Serif" w:cs="Microsoft Sans Serif"/>
          <w:spacing w:val="1"/>
          <w:sz w:val="17"/>
          <w:szCs w:val="17"/>
        </w:rPr>
        <w:t>Fig</w:t>
      </w:r>
      <w:r w:rsidRPr="00DD4011">
        <w:rPr>
          <w:rFonts w:ascii="Microsoft Sans Serif" w:eastAsia="Microsoft Sans Serif" w:hAnsi="Microsoft Sans Serif" w:cs="Microsoft Sans Serif"/>
          <w:spacing w:val="-1"/>
          <w:sz w:val="17"/>
          <w:szCs w:val="17"/>
        </w:rPr>
        <w:t>u</w:t>
      </w:r>
      <w:r w:rsidRPr="00DD4011">
        <w:rPr>
          <w:rFonts w:ascii="Microsoft Sans Serif" w:eastAsia="Microsoft Sans Serif" w:hAnsi="Microsoft Sans Serif" w:cs="Microsoft Sans Serif"/>
          <w:spacing w:val="2"/>
          <w:sz w:val="17"/>
          <w:szCs w:val="17"/>
        </w:rPr>
        <w:t>r</w:t>
      </w:r>
      <w:r w:rsidR="00BB06AA">
        <w:rPr>
          <w:rFonts w:ascii="Microsoft Sans Serif" w:eastAsia="Microsoft Sans Serif" w:hAnsi="Microsoft Sans Serif" w:cs="Microsoft Sans Serif"/>
          <w:sz w:val="17"/>
          <w:szCs w:val="17"/>
        </w:rPr>
        <w:t>e</w:t>
      </w:r>
      <w:r w:rsidRPr="00DD4011">
        <w:rPr>
          <w:rFonts w:ascii="Microsoft Sans Serif" w:eastAsia="Microsoft Sans Serif" w:hAnsi="Microsoft Sans Serif" w:cs="Microsoft Sans Serif"/>
          <w:spacing w:val="12"/>
          <w:sz w:val="17"/>
          <w:szCs w:val="17"/>
        </w:rPr>
        <w:t xml:space="preserve"> </w:t>
      </w:r>
      <w:r w:rsidR="00DD4011" w:rsidRPr="00DD4011">
        <w:rPr>
          <w:rFonts w:ascii="Microsoft Sans Serif" w:eastAsia="Microsoft Sans Serif" w:hAnsi="Microsoft Sans Serif" w:cs="Microsoft Sans Serif"/>
          <w:sz w:val="17"/>
          <w:szCs w:val="17"/>
        </w:rPr>
        <w:t>2</w:t>
      </w:r>
      <w:r w:rsidRPr="00DD4011">
        <w:rPr>
          <w:rFonts w:ascii="Microsoft Sans Serif" w:eastAsia="Microsoft Sans Serif" w:hAnsi="Microsoft Sans Serif" w:cs="Microsoft Sans Serif"/>
          <w:sz w:val="17"/>
          <w:szCs w:val="17"/>
        </w:rPr>
        <w:t xml:space="preserve"> –</w:t>
      </w:r>
      <w:r w:rsidRPr="00DD4011">
        <w:rPr>
          <w:rFonts w:ascii="Microsoft Sans Serif" w:eastAsia="Microsoft Sans Serif" w:hAnsi="Microsoft Sans Serif" w:cs="Microsoft Sans Serif"/>
          <w:spacing w:val="44"/>
          <w:sz w:val="17"/>
          <w:szCs w:val="17"/>
        </w:rPr>
        <w:t xml:space="preserve"> </w:t>
      </w:r>
      <w:r w:rsidR="00DD4011" w:rsidRPr="00DD4011">
        <w:rPr>
          <w:rFonts w:ascii="Microsoft Sans Serif" w:eastAsia="Microsoft Sans Serif" w:hAnsi="Microsoft Sans Serif" w:cs="Microsoft Sans Serif"/>
          <w:spacing w:val="1"/>
          <w:sz w:val="17"/>
          <w:szCs w:val="17"/>
        </w:rPr>
        <w:t>Comparison of 2D ensemble averaged vorticity</w:t>
      </w:r>
    </w:p>
    <w:p w14:paraId="30C9DDF8" w14:textId="77777777" w:rsidR="00FA1E68" w:rsidRPr="00DD4011" w:rsidRDefault="00FA1E68" w:rsidP="00ED53CD">
      <w:pPr>
        <w:spacing w:after="0" w:line="240" w:lineRule="auto"/>
        <w:jc w:val="both"/>
        <w:rPr>
          <w:rFonts w:ascii="Microsoft Sans Serif" w:eastAsia="Microsoft Sans Serif" w:hAnsi="Microsoft Sans Serif" w:cs="Microsoft Sans Serif"/>
          <w:sz w:val="18"/>
          <w:szCs w:val="17"/>
        </w:rPr>
      </w:pPr>
    </w:p>
    <w:p w14:paraId="4B553422" w14:textId="77777777" w:rsidR="00FA1E68" w:rsidRPr="00DD4011" w:rsidRDefault="008B6510" w:rsidP="00ED53CD">
      <w:pPr>
        <w:spacing w:after="0" w:line="240" w:lineRule="auto"/>
        <w:jc w:val="both"/>
        <w:rPr>
          <w:rFonts w:ascii="Microsoft Sans Serif" w:eastAsia="Microsoft Sans Serif" w:hAnsi="Microsoft Sans Serif" w:cs="Microsoft Sans Serif"/>
          <w:sz w:val="18"/>
          <w:szCs w:val="17"/>
        </w:rPr>
      </w:pPr>
      <w:r w:rsidRPr="00DD4011">
        <w:rPr>
          <w:rFonts w:ascii="Microsoft Sans Serif" w:eastAsia="Microsoft Sans Serif" w:hAnsi="Microsoft Sans Serif" w:cs="Microsoft Sans Serif"/>
          <w:spacing w:val="1"/>
          <w:w w:val="103"/>
          <w:sz w:val="18"/>
          <w:szCs w:val="17"/>
        </w:rPr>
        <w:t>R</w:t>
      </w:r>
      <w:r w:rsidRPr="00DD4011">
        <w:rPr>
          <w:rFonts w:ascii="Microsoft Sans Serif" w:eastAsia="Microsoft Sans Serif" w:hAnsi="Microsoft Sans Serif" w:cs="Microsoft Sans Serif"/>
          <w:spacing w:val="1"/>
          <w:w w:val="102"/>
          <w:sz w:val="18"/>
          <w:szCs w:val="17"/>
        </w:rPr>
        <w:t>E</w:t>
      </w:r>
      <w:r w:rsidRPr="00DD4011">
        <w:rPr>
          <w:rFonts w:ascii="Microsoft Sans Serif" w:eastAsia="Microsoft Sans Serif" w:hAnsi="Microsoft Sans Serif" w:cs="Microsoft Sans Serif"/>
          <w:spacing w:val="-1"/>
          <w:w w:val="102"/>
          <w:sz w:val="18"/>
          <w:szCs w:val="17"/>
        </w:rPr>
        <w:t>F</w:t>
      </w:r>
      <w:r w:rsidRPr="00DD4011">
        <w:rPr>
          <w:rFonts w:ascii="Microsoft Sans Serif" w:eastAsia="Microsoft Sans Serif" w:hAnsi="Microsoft Sans Serif" w:cs="Microsoft Sans Serif"/>
          <w:spacing w:val="1"/>
          <w:w w:val="102"/>
          <w:sz w:val="18"/>
          <w:szCs w:val="17"/>
        </w:rPr>
        <w:t>E</w:t>
      </w:r>
      <w:r w:rsidRPr="00DD4011">
        <w:rPr>
          <w:rFonts w:ascii="Microsoft Sans Serif" w:eastAsia="Microsoft Sans Serif" w:hAnsi="Microsoft Sans Serif" w:cs="Microsoft Sans Serif"/>
          <w:spacing w:val="1"/>
          <w:w w:val="103"/>
          <w:sz w:val="18"/>
          <w:szCs w:val="17"/>
        </w:rPr>
        <w:t>R</w:t>
      </w:r>
      <w:r w:rsidRPr="00DD4011">
        <w:rPr>
          <w:rFonts w:ascii="Microsoft Sans Serif" w:eastAsia="Microsoft Sans Serif" w:hAnsi="Microsoft Sans Serif" w:cs="Microsoft Sans Serif"/>
          <w:spacing w:val="-2"/>
          <w:w w:val="102"/>
          <w:sz w:val="18"/>
          <w:szCs w:val="17"/>
        </w:rPr>
        <w:t>E</w:t>
      </w:r>
      <w:r w:rsidRPr="00DD4011">
        <w:rPr>
          <w:rFonts w:ascii="Microsoft Sans Serif" w:eastAsia="Microsoft Sans Serif" w:hAnsi="Microsoft Sans Serif" w:cs="Microsoft Sans Serif"/>
          <w:spacing w:val="1"/>
          <w:w w:val="103"/>
          <w:sz w:val="18"/>
          <w:szCs w:val="17"/>
        </w:rPr>
        <w:t>N</w:t>
      </w:r>
      <w:r w:rsidRPr="00DD4011">
        <w:rPr>
          <w:rFonts w:ascii="Microsoft Sans Serif" w:eastAsia="Microsoft Sans Serif" w:hAnsi="Microsoft Sans Serif" w:cs="Microsoft Sans Serif"/>
          <w:spacing w:val="-2"/>
          <w:w w:val="103"/>
          <w:sz w:val="18"/>
          <w:szCs w:val="17"/>
        </w:rPr>
        <w:t>C</w:t>
      </w:r>
      <w:r w:rsidRPr="00DD4011">
        <w:rPr>
          <w:rFonts w:ascii="Microsoft Sans Serif" w:eastAsia="Microsoft Sans Serif" w:hAnsi="Microsoft Sans Serif" w:cs="Microsoft Sans Serif"/>
          <w:spacing w:val="1"/>
          <w:w w:val="102"/>
          <w:sz w:val="18"/>
          <w:szCs w:val="17"/>
        </w:rPr>
        <w:t>E</w:t>
      </w:r>
      <w:r w:rsidRPr="00DD4011">
        <w:rPr>
          <w:rFonts w:ascii="Microsoft Sans Serif" w:eastAsia="Microsoft Sans Serif" w:hAnsi="Microsoft Sans Serif" w:cs="Microsoft Sans Serif"/>
          <w:w w:val="102"/>
          <w:sz w:val="18"/>
          <w:szCs w:val="17"/>
        </w:rPr>
        <w:t>S</w:t>
      </w:r>
    </w:p>
    <w:p w14:paraId="71E07DB7" w14:textId="69CA0163" w:rsidR="00FA1E68" w:rsidRPr="00DD4011" w:rsidRDefault="00FA1E68" w:rsidP="00ED53CD">
      <w:pPr>
        <w:spacing w:after="0" w:line="240" w:lineRule="auto"/>
        <w:jc w:val="both"/>
        <w:rPr>
          <w:rFonts w:ascii="Microsoft Sans Serif" w:eastAsia="Microsoft Sans Serif" w:hAnsi="Microsoft Sans Serif" w:cs="Microsoft Sans Serif"/>
          <w:w w:val="102"/>
          <w:sz w:val="18"/>
          <w:szCs w:val="17"/>
        </w:rPr>
      </w:pPr>
    </w:p>
    <w:p w14:paraId="2FBBAED0" w14:textId="4767B419" w:rsidR="00731D34" w:rsidRPr="00DD4011" w:rsidRDefault="00ED53CD" w:rsidP="00ED53CD">
      <w:pPr>
        <w:spacing w:after="0" w:line="240" w:lineRule="auto"/>
        <w:jc w:val="both"/>
        <w:rPr>
          <w:rFonts w:ascii="Microsoft Sans Serif" w:eastAsia="Microsoft Sans Serif" w:hAnsi="Microsoft Sans Serif" w:cs="Microsoft Sans Serif"/>
          <w:w w:val="102"/>
          <w:sz w:val="18"/>
          <w:szCs w:val="17"/>
        </w:rPr>
      </w:pPr>
      <w:r>
        <w:rPr>
          <w:rFonts w:ascii="Microsoft Sans Serif" w:eastAsia="Microsoft Sans Serif" w:hAnsi="Microsoft Sans Serif" w:cs="Microsoft Sans Serif"/>
          <w:w w:val="102"/>
          <w:sz w:val="18"/>
          <w:szCs w:val="17"/>
        </w:rPr>
        <w:t xml:space="preserve">  </w:t>
      </w:r>
      <w:r w:rsidR="00B72E31">
        <w:rPr>
          <w:rFonts w:ascii="Microsoft Sans Serif" w:eastAsia="Microsoft Sans Serif" w:hAnsi="Microsoft Sans Serif" w:cs="Microsoft Sans Serif"/>
          <w:w w:val="102"/>
          <w:sz w:val="18"/>
          <w:szCs w:val="17"/>
        </w:rPr>
        <w:t xml:space="preserve">Lin, </w:t>
      </w:r>
      <w:r w:rsidR="00731D34" w:rsidRPr="00DD4011">
        <w:rPr>
          <w:rFonts w:ascii="Microsoft Sans Serif" w:eastAsia="Microsoft Sans Serif" w:hAnsi="Microsoft Sans Serif" w:cs="Microsoft Sans Serif"/>
          <w:w w:val="102"/>
          <w:sz w:val="18"/>
          <w:szCs w:val="17"/>
        </w:rPr>
        <w:t>Falconer (</w:t>
      </w:r>
      <w:r w:rsidR="00B72E31">
        <w:rPr>
          <w:rFonts w:ascii="Microsoft Sans Serif" w:eastAsia="Microsoft Sans Serif" w:hAnsi="Microsoft Sans Serif" w:cs="Microsoft Sans Serif"/>
          <w:w w:val="102"/>
          <w:sz w:val="18"/>
          <w:szCs w:val="17"/>
        </w:rPr>
        <w:t>1997</w:t>
      </w:r>
      <w:r w:rsidR="00731D34" w:rsidRPr="00DD4011">
        <w:rPr>
          <w:rFonts w:ascii="Microsoft Sans Serif" w:eastAsia="Microsoft Sans Serif" w:hAnsi="Microsoft Sans Serif" w:cs="Microsoft Sans Serif"/>
          <w:w w:val="102"/>
          <w:sz w:val="18"/>
          <w:szCs w:val="17"/>
        </w:rPr>
        <w:t xml:space="preserve">): </w:t>
      </w:r>
      <w:r w:rsidR="00B72E31" w:rsidRPr="00B72E31">
        <w:rPr>
          <w:rFonts w:ascii="Microsoft Sans Serif" w:eastAsia="Microsoft Sans Serif" w:hAnsi="Microsoft Sans Serif" w:cs="Microsoft Sans Serif"/>
          <w:w w:val="102"/>
          <w:sz w:val="18"/>
          <w:szCs w:val="17"/>
        </w:rPr>
        <w:t>Tidal Flow and Transport Modelling Using ULTIMATE QUICKEST Scheme</w:t>
      </w:r>
      <w:r w:rsidR="00B72E31">
        <w:rPr>
          <w:rFonts w:ascii="Microsoft Sans Serif" w:eastAsia="Microsoft Sans Serif" w:hAnsi="Microsoft Sans Serif" w:cs="Microsoft Sans Serif"/>
          <w:w w:val="102"/>
          <w:sz w:val="18"/>
          <w:szCs w:val="17"/>
        </w:rPr>
        <w:t>, Journal of Hydraulic Engineering Vol 123 Issue 4</w:t>
      </w:r>
    </w:p>
    <w:p w14:paraId="525AF972" w14:textId="5481EB1C" w:rsidR="00731D34" w:rsidRPr="00DD4011" w:rsidRDefault="00ED53CD" w:rsidP="00ED53CD">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w w:val="102"/>
          <w:sz w:val="18"/>
          <w:szCs w:val="17"/>
        </w:rPr>
        <w:t xml:space="preserve">  </w:t>
      </w:r>
      <w:r w:rsidR="00731D34" w:rsidRPr="00DD4011">
        <w:rPr>
          <w:rFonts w:ascii="Microsoft Sans Serif" w:eastAsia="Microsoft Sans Serif" w:hAnsi="Microsoft Sans Serif" w:cs="Microsoft Sans Serif"/>
          <w:w w:val="102"/>
          <w:sz w:val="18"/>
          <w:szCs w:val="17"/>
        </w:rPr>
        <w:t xml:space="preserve">Collecutt, Syme (2017): </w:t>
      </w:r>
      <w:r w:rsidR="00B72E31">
        <w:rPr>
          <w:rFonts w:ascii="Microsoft Sans Serif" w:eastAsia="Microsoft Sans Serif" w:hAnsi="Microsoft Sans Serif" w:cs="Microsoft Sans Serif"/>
          <w:w w:val="102"/>
          <w:sz w:val="18"/>
          <w:szCs w:val="17"/>
        </w:rPr>
        <w:t>Experimental</w:t>
      </w:r>
      <w:r w:rsidR="00B72E31" w:rsidRPr="00B72E31">
        <w:rPr>
          <w:rFonts w:ascii="Microsoft Sans Serif" w:eastAsia="Microsoft Sans Serif" w:hAnsi="Microsoft Sans Serif" w:cs="Microsoft Sans Serif"/>
          <w:w w:val="102"/>
          <w:sz w:val="18"/>
          <w:szCs w:val="17"/>
        </w:rPr>
        <w:t xml:space="preserve"> </w:t>
      </w:r>
      <w:r w:rsidR="00B72E31">
        <w:rPr>
          <w:rFonts w:ascii="Microsoft Sans Serif" w:eastAsia="Microsoft Sans Serif" w:hAnsi="Microsoft Sans Serif" w:cs="Microsoft Sans Serif"/>
          <w:w w:val="102"/>
          <w:sz w:val="18"/>
          <w:szCs w:val="17"/>
        </w:rPr>
        <w:t>Benchmarking</w:t>
      </w:r>
      <w:r w:rsidR="00B72E31" w:rsidRPr="00B72E31">
        <w:rPr>
          <w:rFonts w:ascii="Microsoft Sans Serif" w:eastAsia="Microsoft Sans Serif" w:hAnsi="Microsoft Sans Serif" w:cs="Microsoft Sans Serif"/>
          <w:w w:val="102"/>
          <w:sz w:val="18"/>
          <w:szCs w:val="17"/>
        </w:rPr>
        <w:t xml:space="preserve"> </w:t>
      </w:r>
      <w:r w:rsidR="00B72E31">
        <w:rPr>
          <w:rFonts w:ascii="Microsoft Sans Serif" w:eastAsia="Microsoft Sans Serif" w:hAnsi="Microsoft Sans Serif" w:cs="Microsoft Sans Serif"/>
          <w:w w:val="102"/>
          <w:sz w:val="18"/>
          <w:szCs w:val="17"/>
        </w:rPr>
        <w:t>of</w:t>
      </w:r>
      <w:r w:rsidR="00B72E31" w:rsidRPr="00B72E31">
        <w:rPr>
          <w:rFonts w:ascii="Microsoft Sans Serif" w:eastAsia="Microsoft Sans Serif" w:hAnsi="Microsoft Sans Serif" w:cs="Microsoft Sans Serif"/>
          <w:w w:val="102"/>
          <w:sz w:val="18"/>
          <w:szCs w:val="17"/>
        </w:rPr>
        <w:t xml:space="preserve"> </w:t>
      </w:r>
      <w:r w:rsidR="00B72E31">
        <w:rPr>
          <w:rFonts w:ascii="Microsoft Sans Serif" w:eastAsia="Microsoft Sans Serif" w:hAnsi="Microsoft Sans Serif" w:cs="Microsoft Sans Serif"/>
          <w:w w:val="102"/>
          <w:sz w:val="18"/>
          <w:szCs w:val="17"/>
        </w:rPr>
        <w:t>Mesh</w:t>
      </w:r>
      <w:r w:rsidR="00B72E31" w:rsidRPr="00B72E31">
        <w:rPr>
          <w:rFonts w:ascii="Microsoft Sans Serif" w:eastAsia="Microsoft Sans Serif" w:hAnsi="Microsoft Sans Serif" w:cs="Microsoft Sans Serif"/>
          <w:w w:val="102"/>
          <w:sz w:val="18"/>
          <w:szCs w:val="17"/>
        </w:rPr>
        <w:t xml:space="preserve"> </w:t>
      </w:r>
      <w:r w:rsidR="00B72E31">
        <w:rPr>
          <w:rFonts w:ascii="Microsoft Sans Serif" w:eastAsia="Microsoft Sans Serif" w:hAnsi="Microsoft Sans Serif" w:cs="Microsoft Sans Serif"/>
          <w:w w:val="102"/>
          <w:sz w:val="18"/>
          <w:szCs w:val="17"/>
        </w:rPr>
        <w:t>Size</w:t>
      </w:r>
      <w:r w:rsidR="00B72E31" w:rsidRPr="00B72E31">
        <w:rPr>
          <w:rFonts w:ascii="Microsoft Sans Serif" w:eastAsia="Microsoft Sans Serif" w:hAnsi="Microsoft Sans Serif" w:cs="Microsoft Sans Serif"/>
          <w:w w:val="102"/>
          <w:sz w:val="18"/>
          <w:szCs w:val="17"/>
        </w:rPr>
        <w:t xml:space="preserve"> </w:t>
      </w:r>
      <w:r w:rsidR="00B72E31">
        <w:rPr>
          <w:rFonts w:ascii="Microsoft Sans Serif" w:eastAsia="Microsoft Sans Serif" w:hAnsi="Microsoft Sans Serif" w:cs="Microsoft Sans Serif"/>
          <w:w w:val="102"/>
          <w:sz w:val="18"/>
          <w:szCs w:val="17"/>
        </w:rPr>
        <w:t>and</w:t>
      </w:r>
      <w:r w:rsidR="00B72E31" w:rsidRPr="00B72E31">
        <w:rPr>
          <w:rFonts w:ascii="Microsoft Sans Serif" w:eastAsia="Microsoft Sans Serif" w:hAnsi="Microsoft Sans Serif" w:cs="Microsoft Sans Serif"/>
          <w:w w:val="102"/>
          <w:sz w:val="18"/>
          <w:szCs w:val="17"/>
        </w:rPr>
        <w:t xml:space="preserve"> </w:t>
      </w:r>
      <w:r w:rsidR="00B72E31">
        <w:rPr>
          <w:rFonts w:ascii="Microsoft Sans Serif" w:eastAsia="Microsoft Sans Serif" w:hAnsi="Microsoft Sans Serif" w:cs="Microsoft Sans Serif"/>
          <w:w w:val="102"/>
          <w:sz w:val="18"/>
          <w:szCs w:val="17"/>
        </w:rPr>
        <w:t>Time</w:t>
      </w:r>
      <w:r w:rsidR="00B72E31" w:rsidRPr="00B72E31">
        <w:rPr>
          <w:rFonts w:ascii="Microsoft Sans Serif" w:eastAsia="Microsoft Sans Serif" w:hAnsi="Microsoft Sans Serif" w:cs="Microsoft Sans Serif"/>
          <w:w w:val="102"/>
          <w:sz w:val="18"/>
          <w:szCs w:val="17"/>
        </w:rPr>
        <w:t>-</w:t>
      </w:r>
      <w:r w:rsidR="00B72E31">
        <w:rPr>
          <w:rFonts w:ascii="Microsoft Sans Serif" w:eastAsia="Microsoft Sans Serif" w:hAnsi="Microsoft Sans Serif" w:cs="Microsoft Sans Serif"/>
          <w:w w:val="102"/>
          <w:sz w:val="18"/>
          <w:szCs w:val="17"/>
        </w:rPr>
        <w:t>Step Convergence</w:t>
      </w:r>
      <w:r w:rsidR="00B72E31" w:rsidRPr="00B72E31">
        <w:rPr>
          <w:rFonts w:ascii="Microsoft Sans Serif" w:eastAsia="Microsoft Sans Serif" w:hAnsi="Microsoft Sans Serif" w:cs="Microsoft Sans Serif"/>
          <w:w w:val="102"/>
          <w:sz w:val="18"/>
          <w:szCs w:val="17"/>
        </w:rPr>
        <w:t xml:space="preserve"> </w:t>
      </w:r>
      <w:r w:rsidR="00B72E31">
        <w:rPr>
          <w:rFonts w:ascii="Microsoft Sans Serif" w:eastAsia="Microsoft Sans Serif" w:hAnsi="Microsoft Sans Serif" w:cs="Microsoft Sans Serif"/>
          <w:w w:val="102"/>
          <w:sz w:val="18"/>
          <w:szCs w:val="17"/>
        </w:rPr>
        <w:t>for</w:t>
      </w:r>
      <w:r w:rsidR="00B72E31" w:rsidRPr="00B72E31">
        <w:rPr>
          <w:rFonts w:ascii="Microsoft Sans Serif" w:eastAsia="Microsoft Sans Serif" w:hAnsi="Microsoft Sans Serif" w:cs="Microsoft Sans Serif"/>
          <w:w w:val="102"/>
          <w:sz w:val="18"/>
          <w:szCs w:val="17"/>
        </w:rPr>
        <w:t xml:space="preserve"> </w:t>
      </w:r>
      <w:r w:rsidR="00B72E31">
        <w:rPr>
          <w:rFonts w:ascii="Microsoft Sans Serif" w:eastAsia="Microsoft Sans Serif" w:hAnsi="Microsoft Sans Serif" w:cs="Microsoft Sans Serif"/>
          <w:w w:val="102"/>
          <w:sz w:val="18"/>
          <w:szCs w:val="17"/>
        </w:rPr>
        <w:t>a</w:t>
      </w:r>
      <w:r w:rsidR="00B72E31" w:rsidRPr="00B72E31">
        <w:rPr>
          <w:rFonts w:ascii="Microsoft Sans Serif" w:eastAsia="Microsoft Sans Serif" w:hAnsi="Microsoft Sans Serif" w:cs="Microsoft Sans Serif"/>
          <w:w w:val="102"/>
          <w:sz w:val="18"/>
          <w:szCs w:val="17"/>
        </w:rPr>
        <w:t xml:space="preserve"> 1</w:t>
      </w:r>
      <w:r w:rsidR="00B72E31" w:rsidRPr="00B72E31">
        <w:rPr>
          <w:rFonts w:ascii="Microsoft Sans Serif" w:eastAsia="Microsoft Sans Serif" w:hAnsi="Microsoft Sans Serif" w:cs="Microsoft Sans Serif"/>
          <w:w w:val="102"/>
          <w:sz w:val="18"/>
          <w:szCs w:val="17"/>
          <w:vertAlign w:val="superscript"/>
        </w:rPr>
        <w:t>st</w:t>
      </w:r>
      <w:r w:rsidR="00B72E31">
        <w:rPr>
          <w:rFonts w:ascii="Microsoft Sans Serif" w:eastAsia="Microsoft Sans Serif" w:hAnsi="Microsoft Sans Serif" w:cs="Microsoft Sans Serif"/>
          <w:w w:val="102"/>
          <w:sz w:val="18"/>
          <w:szCs w:val="17"/>
        </w:rPr>
        <w:t xml:space="preserve"> and</w:t>
      </w:r>
      <w:r w:rsidR="00B72E31" w:rsidRPr="00B72E31">
        <w:rPr>
          <w:rFonts w:ascii="Microsoft Sans Serif" w:eastAsia="Microsoft Sans Serif" w:hAnsi="Microsoft Sans Serif" w:cs="Microsoft Sans Serif"/>
          <w:w w:val="102"/>
          <w:sz w:val="18"/>
          <w:szCs w:val="17"/>
        </w:rPr>
        <w:t xml:space="preserve"> 2</w:t>
      </w:r>
      <w:r w:rsidR="00B72E31" w:rsidRPr="00B72E31">
        <w:rPr>
          <w:rFonts w:ascii="Microsoft Sans Serif" w:eastAsia="Microsoft Sans Serif" w:hAnsi="Microsoft Sans Serif" w:cs="Microsoft Sans Serif"/>
          <w:w w:val="102"/>
          <w:sz w:val="18"/>
          <w:szCs w:val="17"/>
          <w:vertAlign w:val="superscript"/>
        </w:rPr>
        <w:t>nd</w:t>
      </w:r>
      <w:r w:rsidR="00B72E31" w:rsidRPr="00B72E31">
        <w:rPr>
          <w:rFonts w:ascii="Microsoft Sans Serif" w:eastAsia="Microsoft Sans Serif" w:hAnsi="Microsoft Sans Serif" w:cs="Microsoft Sans Serif"/>
          <w:w w:val="102"/>
          <w:sz w:val="18"/>
          <w:szCs w:val="17"/>
        </w:rPr>
        <w:t xml:space="preserve"> </w:t>
      </w:r>
      <w:r w:rsidR="00B72E31">
        <w:rPr>
          <w:rFonts w:ascii="Microsoft Sans Serif" w:eastAsia="Microsoft Sans Serif" w:hAnsi="Microsoft Sans Serif" w:cs="Microsoft Sans Serif"/>
          <w:w w:val="102"/>
          <w:sz w:val="18"/>
          <w:szCs w:val="17"/>
        </w:rPr>
        <w:t>Order</w:t>
      </w:r>
      <w:r w:rsidR="00B72E31" w:rsidRPr="00B72E31">
        <w:rPr>
          <w:rFonts w:ascii="Microsoft Sans Serif" w:eastAsia="Microsoft Sans Serif" w:hAnsi="Microsoft Sans Serif" w:cs="Microsoft Sans Serif"/>
          <w:w w:val="102"/>
          <w:sz w:val="18"/>
          <w:szCs w:val="17"/>
        </w:rPr>
        <w:t xml:space="preserve"> </w:t>
      </w:r>
      <w:r w:rsidR="00B72E31">
        <w:rPr>
          <w:rFonts w:ascii="Microsoft Sans Serif" w:eastAsia="Microsoft Sans Serif" w:hAnsi="Microsoft Sans Serif" w:cs="Microsoft Sans Serif"/>
          <w:w w:val="102"/>
          <w:sz w:val="18"/>
          <w:szCs w:val="17"/>
        </w:rPr>
        <w:t>SWE</w:t>
      </w:r>
      <w:r w:rsidR="00B72E31" w:rsidRPr="00B72E31">
        <w:rPr>
          <w:rFonts w:ascii="Microsoft Sans Serif" w:eastAsia="Microsoft Sans Serif" w:hAnsi="Microsoft Sans Serif" w:cs="Microsoft Sans Serif"/>
          <w:w w:val="102"/>
          <w:sz w:val="18"/>
          <w:szCs w:val="17"/>
        </w:rPr>
        <w:t xml:space="preserve"> </w:t>
      </w:r>
      <w:r w:rsidR="00B72E31">
        <w:rPr>
          <w:rFonts w:ascii="Microsoft Sans Serif" w:eastAsia="Microsoft Sans Serif" w:hAnsi="Microsoft Sans Serif" w:cs="Microsoft Sans Serif"/>
          <w:w w:val="102"/>
          <w:sz w:val="18"/>
          <w:szCs w:val="17"/>
        </w:rPr>
        <w:t>Finite Volume</w:t>
      </w:r>
      <w:r w:rsidR="00B72E31" w:rsidRPr="00B72E31">
        <w:rPr>
          <w:rFonts w:ascii="Microsoft Sans Serif" w:eastAsia="Microsoft Sans Serif" w:hAnsi="Microsoft Sans Serif" w:cs="Microsoft Sans Serif"/>
          <w:w w:val="102"/>
          <w:sz w:val="18"/>
          <w:szCs w:val="17"/>
        </w:rPr>
        <w:t xml:space="preserve"> </w:t>
      </w:r>
      <w:r w:rsidR="00B72E31">
        <w:rPr>
          <w:rFonts w:ascii="Microsoft Sans Serif" w:eastAsia="Microsoft Sans Serif" w:hAnsi="Microsoft Sans Serif" w:cs="Microsoft Sans Serif"/>
          <w:w w:val="102"/>
          <w:sz w:val="18"/>
          <w:szCs w:val="17"/>
        </w:rPr>
        <w:t>Scheme, 37</w:t>
      </w:r>
      <w:r w:rsidR="00B72E31" w:rsidRPr="00B72E31">
        <w:rPr>
          <w:rFonts w:ascii="Microsoft Sans Serif" w:eastAsia="Microsoft Sans Serif" w:hAnsi="Microsoft Sans Serif" w:cs="Microsoft Sans Serif"/>
          <w:w w:val="102"/>
          <w:sz w:val="18"/>
          <w:szCs w:val="17"/>
          <w:vertAlign w:val="superscript"/>
        </w:rPr>
        <w:t>th</w:t>
      </w:r>
      <w:r w:rsidR="00B72E31">
        <w:rPr>
          <w:rFonts w:ascii="Microsoft Sans Serif" w:eastAsia="Microsoft Sans Serif" w:hAnsi="Microsoft Sans Serif" w:cs="Microsoft Sans Serif"/>
          <w:w w:val="102"/>
          <w:sz w:val="18"/>
          <w:szCs w:val="17"/>
        </w:rPr>
        <w:t xml:space="preserve"> IAHR World Congress.</w:t>
      </w:r>
    </w:p>
    <w:sectPr w:rsidR="00731D34" w:rsidRPr="00DD4011"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CD2B4" w14:textId="77777777" w:rsidR="002440C0" w:rsidRDefault="002440C0" w:rsidP="0013413D">
      <w:pPr>
        <w:spacing w:after="0" w:line="240" w:lineRule="auto"/>
      </w:pPr>
      <w:r>
        <w:separator/>
      </w:r>
    </w:p>
  </w:endnote>
  <w:endnote w:type="continuationSeparator" w:id="0">
    <w:p w14:paraId="3A35A730" w14:textId="77777777" w:rsidR="002440C0" w:rsidRDefault="002440C0"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MR1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B9AE" w14:textId="77777777" w:rsidR="002440C0" w:rsidRDefault="002440C0" w:rsidP="0013413D">
      <w:pPr>
        <w:spacing w:after="0" w:line="240" w:lineRule="auto"/>
      </w:pPr>
      <w:r>
        <w:separator/>
      </w:r>
    </w:p>
  </w:footnote>
  <w:footnote w:type="continuationSeparator" w:id="0">
    <w:p w14:paraId="43740582" w14:textId="77777777" w:rsidR="002440C0" w:rsidRDefault="002440C0" w:rsidP="00134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46E1"/>
    <w:multiLevelType w:val="hybridMultilevel"/>
    <w:tmpl w:val="5212D7AA"/>
    <w:lvl w:ilvl="0" w:tplc="9D2658A0">
      <w:start w:val="1"/>
      <w:numFmt w:val="lowerLetter"/>
      <w:lvlText w:val="%1)"/>
      <w:lvlJc w:val="left"/>
      <w:pPr>
        <w:ind w:left="1080" w:hanging="360"/>
      </w:pPr>
      <w:rPr>
        <w:rFonts w:asciiTheme="minorHAnsi" w:eastAsiaTheme="minorHAnsi" w:hAnsiTheme="minorHAnsi" w:cstheme="minorBidi" w:hint="default"/>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68"/>
    <w:rsid w:val="00062759"/>
    <w:rsid w:val="0013413D"/>
    <w:rsid w:val="00193CBE"/>
    <w:rsid w:val="001B695C"/>
    <w:rsid w:val="002133D0"/>
    <w:rsid w:val="002440C0"/>
    <w:rsid w:val="002A1FBC"/>
    <w:rsid w:val="0038096F"/>
    <w:rsid w:val="003A6A98"/>
    <w:rsid w:val="00400773"/>
    <w:rsid w:val="004D6436"/>
    <w:rsid w:val="004D79EB"/>
    <w:rsid w:val="005B17CC"/>
    <w:rsid w:val="005E7BB1"/>
    <w:rsid w:val="005F4070"/>
    <w:rsid w:val="00614CB6"/>
    <w:rsid w:val="00623493"/>
    <w:rsid w:val="00650763"/>
    <w:rsid w:val="006A252B"/>
    <w:rsid w:val="0072430C"/>
    <w:rsid w:val="00731D34"/>
    <w:rsid w:val="00777843"/>
    <w:rsid w:val="007827CD"/>
    <w:rsid w:val="008B6510"/>
    <w:rsid w:val="008C3987"/>
    <w:rsid w:val="00954A37"/>
    <w:rsid w:val="00977636"/>
    <w:rsid w:val="0099576A"/>
    <w:rsid w:val="00996A43"/>
    <w:rsid w:val="009A6C3D"/>
    <w:rsid w:val="009C21C4"/>
    <w:rsid w:val="009E66DF"/>
    <w:rsid w:val="00A2442E"/>
    <w:rsid w:val="00B72E31"/>
    <w:rsid w:val="00B807EE"/>
    <w:rsid w:val="00BB06AA"/>
    <w:rsid w:val="00BB1F0F"/>
    <w:rsid w:val="00BB72C1"/>
    <w:rsid w:val="00CB1369"/>
    <w:rsid w:val="00CD1018"/>
    <w:rsid w:val="00CE6405"/>
    <w:rsid w:val="00DD4011"/>
    <w:rsid w:val="00ED53CD"/>
    <w:rsid w:val="00EF036D"/>
    <w:rsid w:val="00F8027C"/>
    <w:rsid w:val="00FA1E68"/>
    <w:rsid w:val="00FA42E3"/>
    <w:rsid w:val="00FF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character" w:customStyle="1" w:styleId="UnresolvedMention1">
    <w:name w:val="Unresolved Mention1"/>
    <w:basedOn w:val="DefaultParagraphFont"/>
    <w:uiPriority w:val="99"/>
    <w:semiHidden/>
    <w:unhideWhenUsed/>
    <w:rsid w:val="00731D34"/>
    <w:rPr>
      <w:color w:val="605E5C"/>
      <w:shd w:val="clear" w:color="auto" w:fill="E1DFDD"/>
    </w:rPr>
  </w:style>
  <w:style w:type="character" w:styleId="PlaceholderText">
    <w:name w:val="Placeholder Text"/>
    <w:basedOn w:val="DefaultParagraphFont"/>
    <w:uiPriority w:val="99"/>
    <w:semiHidden/>
    <w:rsid w:val="002133D0"/>
    <w:rPr>
      <w:color w:val="808080"/>
    </w:rPr>
  </w:style>
  <w:style w:type="paragraph" w:styleId="ListParagraph">
    <w:name w:val="List Paragraph"/>
    <w:basedOn w:val="Normal"/>
    <w:uiPriority w:val="34"/>
    <w:qFormat/>
    <w:rsid w:val="00DD4011"/>
    <w:pPr>
      <w:ind w:left="720"/>
      <w:contextualSpacing/>
    </w:pPr>
  </w:style>
  <w:style w:type="character" w:styleId="CommentReference">
    <w:name w:val="annotation reference"/>
    <w:basedOn w:val="DefaultParagraphFont"/>
    <w:uiPriority w:val="99"/>
    <w:semiHidden/>
    <w:unhideWhenUsed/>
    <w:rsid w:val="00193CBE"/>
    <w:rPr>
      <w:sz w:val="16"/>
      <w:szCs w:val="16"/>
    </w:rPr>
  </w:style>
  <w:style w:type="paragraph" w:styleId="CommentText">
    <w:name w:val="annotation text"/>
    <w:basedOn w:val="Normal"/>
    <w:link w:val="CommentTextChar"/>
    <w:uiPriority w:val="99"/>
    <w:semiHidden/>
    <w:unhideWhenUsed/>
    <w:rsid w:val="00193CBE"/>
    <w:pPr>
      <w:spacing w:line="240" w:lineRule="auto"/>
    </w:pPr>
    <w:rPr>
      <w:sz w:val="20"/>
      <w:szCs w:val="20"/>
    </w:rPr>
  </w:style>
  <w:style w:type="character" w:customStyle="1" w:styleId="CommentTextChar">
    <w:name w:val="Comment Text Char"/>
    <w:basedOn w:val="DefaultParagraphFont"/>
    <w:link w:val="CommentText"/>
    <w:uiPriority w:val="99"/>
    <w:semiHidden/>
    <w:rsid w:val="00193CBE"/>
    <w:rPr>
      <w:sz w:val="20"/>
      <w:szCs w:val="20"/>
    </w:rPr>
  </w:style>
  <w:style w:type="paragraph" w:styleId="CommentSubject">
    <w:name w:val="annotation subject"/>
    <w:basedOn w:val="CommentText"/>
    <w:next w:val="CommentText"/>
    <w:link w:val="CommentSubjectChar"/>
    <w:uiPriority w:val="99"/>
    <w:semiHidden/>
    <w:unhideWhenUsed/>
    <w:rsid w:val="00193CBE"/>
    <w:rPr>
      <w:b/>
      <w:bCs/>
    </w:rPr>
  </w:style>
  <w:style w:type="character" w:customStyle="1" w:styleId="CommentSubjectChar">
    <w:name w:val="Comment Subject Char"/>
    <w:basedOn w:val="CommentTextChar"/>
    <w:link w:val="CommentSubject"/>
    <w:uiPriority w:val="99"/>
    <w:semiHidden/>
    <w:rsid w:val="00193C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reg.collecut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annalisa.deleo@edu.unige.it"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ill.syme@bmtglobal.com" TargetMode="External"/><Relationship Id="rId4" Type="http://schemas.openxmlformats.org/officeDocument/2006/relationships/webSettings" Target="webSettings.xml"/><Relationship Id="rId9" Type="http://schemas.openxmlformats.org/officeDocument/2006/relationships/hyperlink" Target="mailto:alessandro.stocchino@polyu.edu.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650</Words>
  <Characters>3708</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Microsoft Word - ICCE2014_Abstract in Depth</vt:lpstr>
      <vt:lpstr>Microsoft Word - ICCE2014_Abstract in Depth</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Greg Collecutt</cp:lastModifiedBy>
  <cp:revision>4</cp:revision>
  <dcterms:created xsi:type="dcterms:W3CDTF">2022-05-05T13:19:00Z</dcterms:created>
  <dcterms:modified xsi:type="dcterms:W3CDTF">2022-10-12T21:59:00Z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